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81" w:rsidRDefault="00F23C81" w:rsidP="002E29C7"/>
    <w:p w:rsidR="00F23C81" w:rsidRDefault="00F23C81" w:rsidP="002E29C7"/>
    <w:p w:rsidR="00F23C81" w:rsidRPr="00914DE1" w:rsidRDefault="00F23C81" w:rsidP="002E29C7"/>
    <w:p w:rsidR="00F23C81" w:rsidRPr="00914DE1" w:rsidRDefault="00F23C81" w:rsidP="002E29C7"/>
    <w:p w:rsidR="00F23C81" w:rsidRPr="00914DE1" w:rsidRDefault="00F23C81" w:rsidP="002E29C7"/>
    <w:p w:rsidR="00F23C81" w:rsidRPr="00E9001B" w:rsidRDefault="00F23C81" w:rsidP="00F23C81">
      <w:pPr>
        <w:jc w:val="center"/>
        <w:rPr>
          <w:b/>
          <w:sz w:val="52"/>
          <w:szCs w:val="52"/>
        </w:rPr>
      </w:pPr>
      <w:r w:rsidRPr="00E9001B">
        <w:rPr>
          <w:b/>
          <w:sz w:val="52"/>
          <w:szCs w:val="52"/>
        </w:rPr>
        <w:t>Emergency Food &amp; Shelter Program (EFSP)</w:t>
      </w:r>
    </w:p>
    <w:p w:rsidR="00F23C81" w:rsidRPr="00E9001B" w:rsidRDefault="00770FDA" w:rsidP="00F23C81">
      <w:pPr>
        <w:jc w:val="center"/>
        <w:rPr>
          <w:b/>
          <w:sz w:val="44"/>
          <w:szCs w:val="44"/>
        </w:rPr>
      </w:pPr>
      <w:r w:rsidRPr="00E9001B">
        <w:rPr>
          <w:b/>
          <w:sz w:val="44"/>
          <w:szCs w:val="44"/>
        </w:rPr>
        <w:t xml:space="preserve">Phase </w:t>
      </w:r>
      <w:r w:rsidR="000D3F30">
        <w:rPr>
          <w:b/>
          <w:sz w:val="44"/>
          <w:szCs w:val="44"/>
        </w:rPr>
        <w:t>36</w:t>
      </w:r>
      <w:r w:rsidR="00F23C81" w:rsidRPr="00E9001B">
        <w:rPr>
          <w:b/>
          <w:sz w:val="44"/>
          <w:szCs w:val="44"/>
        </w:rPr>
        <w:t xml:space="preserve"> </w:t>
      </w:r>
      <w:r w:rsidR="00B85A47" w:rsidRPr="00E9001B">
        <w:rPr>
          <w:b/>
          <w:sz w:val="44"/>
          <w:szCs w:val="44"/>
        </w:rPr>
        <w:t>APPLICATION</w:t>
      </w:r>
      <w:r w:rsidR="00F23C81" w:rsidRPr="00E9001B">
        <w:rPr>
          <w:b/>
          <w:sz w:val="44"/>
          <w:szCs w:val="44"/>
        </w:rPr>
        <w:t xml:space="preserve"> </w:t>
      </w:r>
    </w:p>
    <w:p w:rsidR="00F23C81" w:rsidRPr="00E9001B" w:rsidRDefault="00F23C81" w:rsidP="00F23C81">
      <w:pPr>
        <w:jc w:val="center"/>
        <w:rPr>
          <w:b/>
          <w:sz w:val="32"/>
          <w:szCs w:val="32"/>
        </w:rPr>
      </w:pPr>
    </w:p>
    <w:p w:rsidR="00F23C81" w:rsidRPr="00E9001B" w:rsidRDefault="00F23C81" w:rsidP="00F23C81">
      <w:pPr>
        <w:jc w:val="center"/>
        <w:rPr>
          <w:b/>
          <w:sz w:val="32"/>
          <w:szCs w:val="32"/>
        </w:rPr>
      </w:pPr>
    </w:p>
    <w:p w:rsidR="00F23C81" w:rsidRPr="00E9001B" w:rsidRDefault="00F23C81" w:rsidP="00E31FCF">
      <w:pPr>
        <w:rPr>
          <w:b/>
          <w:sz w:val="32"/>
          <w:szCs w:val="32"/>
        </w:rPr>
      </w:pPr>
    </w:p>
    <w:p w:rsidR="00F23C81" w:rsidRPr="00E9001B" w:rsidRDefault="00677477" w:rsidP="00F23C81">
      <w:pPr>
        <w:jc w:val="center"/>
        <w:rPr>
          <w:b/>
          <w:sz w:val="24"/>
          <w:szCs w:val="24"/>
        </w:rPr>
      </w:pPr>
      <w:r w:rsidRPr="00E9001B">
        <w:rPr>
          <w:b/>
          <w:sz w:val="24"/>
          <w:szCs w:val="24"/>
        </w:rPr>
        <w:t>United Way of Tulare County</w:t>
      </w:r>
      <w:r w:rsidR="00B024BF" w:rsidRPr="00E9001B">
        <w:rPr>
          <w:b/>
          <w:sz w:val="24"/>
          <w:szCs w:val="24"/>
        </w:rPr>
        <w:t>, Project Administrator</w:t>
      </w:r>
      <w:r w:rsidRPr="00E9001B">
        <w:rPr>
          <w:b/>
          <w:sz w:val="24"/>
          <w:szCs w:val="24"/>
        </w:rPr>
        <w:t xml:space="preserve"> </w:t>
      </w:r>
    </w:p>
    <w:p w:rsidR="00677477" w:rsidRPr="00E9001B" w:rsidRDefault="00677477" w:rsidP="00F23C81">
      <w:pPr>
        <w:jc w:val="center"/>
        <w:rPr>
          <w:b/>
          <w:sz w:val="24"/>
          <w:szCs w:val="24"/>
        </w:rPr>
      </w:pPr>
      <w:r w:rsidRPr="00E9001B">
        <w:rPr>
          <w:b/>
          <w:sz w:val="24"/>
          <w:szCs w:val="24"/>
        </w:rPr>
        <w:t xml:space="preserve">1601 E. Prosperity Ave. </w:t>
      </w:r>
    </w:p>
    <w:p w:rsidR="00677477" w:rsidRPr="00E9001B" w:rsidRDefault="00677477" w:rsidP="00F23C81">
      <w:pPr>
        <w:jc w:val="center"/>
        <w:rPr>
          <w:b/>
          <w:sz w:val="24"/>
          <w:szCs w:val="24"/>
        </w:rPr>
      </w:pPr>
      <w:r w:rsidRPr="00E9001B">
        <w:rPr>
          <w:b/>
          <w:sz w:val="24"/>
          <w:szCs w:val="24"/>
        </w:rPr>
        <w:t>Tulare, CA 93274</w:t>
      </w:r>
    </w:p>
    <w:p w:rsidR="00677477" w:rsidRPr="00E9001B" w:rsidRDefault="00677477" w:rsidP="00F23C81">
      <w:pPr>
        <w:jc w:val="center"/>
        <w:rPr>
          <w:b/>
          <w:sz w:val="24"/>
          <w:szCs w:val="24"/>
        </w:rPr>
      </w:pPr>
      <w:r w:rsidRPr="00E9001B">
        <w:rPr>
          <w:b/>
          <w:sz w:val="24"/>
          <w:szCs w:val="24"/>
        </w:rPr>
        <w:t xml:space="preserve">Contact: </w:t>
      </w:r>
      <w:r w:rsidR="00E92124" w:rsidRPr="00E9001B">
        <w:rPr>
          <w:b/>
          <w:sz w:val="24"/>
          <w:szCs w:val="24"/>
        </w:rPr>
        <w:t>Rosemary Caso</w:t>
      </w:r>
      <w:r w:rsidRPr="00E9001B">
        <w:rPr>
          <w:b/>
          <w:sz w:val="24"/>
          <w:szCs w:val="24"/>
        </w:rPr>
        <w:t xml:space="preserve"> </w:t>
      </w:r>
    </w:p>
    <w:p w:rsidR="00677477" w:rsidRPr="00E9001B" w:rsidRDefault="00677477" w:rsidP="00F23C81">
      <w:pPr>
        <w:jc w:val="center"/>
        <w:rPr>
          <w:b/>
          <w:sz w:val="24"/>
          <w:szCs w:val="24"/>
        </w:rPr>
      </w:pPr>
      <w:r w:rsidRPr="00E9001B">
        <w:rPr>
          <w:b/>
          <w:sz w:val="24"/>
          <w:szCs w:val="24"/>
        </w:rPr>
        <w:t>559-685-1766</w:t>
      </w:r>
    </w:p>
    <w:p w:rsidR="004B22CE" w:rsidRPr="00E9001B" w:rsidRDefault="002E1151" w:rsidP="00F23C81">
      <w:pPr>
        <w:jc w:val="center"/>
      </w:pPr>
      <w:hyperlink r:id="rId8" w:history="1">
        <w:r w:rsidR="00E92124" w:rsidRPr="00E9001B">
          <w:rPr>
            <w:rStyle w:val="Hyperlink"/>
          </w:rPr>
          <w:t>rosemary@unitedwaytc.org</w:t>
        </w:r>
      </w:hyperlink>
    </w:p>
    <w:p w:rsidR="00677477" w:rsidRPr="00E9001B" w:rsidRDefault="00677477" w:rsidP="00F23C81">
      <w:pPr>
        <w:jc w:val="center"/>
        <w:rPr>
          <w:b/>
          <w:sz w:val="24"/>
          <w:szCs w:val="24"/>
        </w:rPr>
      </w:pPr>
      <w:r w:rsidRPr="00E9001B">
        <w:rPr>
          <w:b/>
          <w:sz w:val="24"/>
          <w:szCs w:val="24"/>
        </w:rPr>
        <w:t xml:space="preserve"> </w:t>
      </w:r>
    </w:p>
    <w:p w:rsidR="00F23C81" w:rsidRPr="00E9001B" w:rsidRDefault="00F23C81" w:rsidP="00F23C81">
      <w:pPr>
        <w:jc w:val="center"/>
        <w:rPr>
          <w:b/>
          <w:sz w:val="32"/>
          <w:szCs w:val="32"/>
        </w:rPr>
      </w:pPr>
    </w:p>
    <w:p w:rsidR="00F23C81" w:rsidRPr="00E9001B" w:rsidRDefault="00F23C81" w:rsidP="00F23C81">
      <w:pPr>
        <w:jc w:val="center"/>
        <w:rPr>
          <w:b/>
          <w:sz w:val="32"/>
          <w:szCs w:val="32"/>
        </w:rPr>
      </w:pPr>
    </w:p>
    <w:p w:rsidR="00F23C81" w:rsidRPr="00E9001B" w:rsidRDefault="00F23C81" w:rsidP="00F23C81">
      <w:pPr>
        <w:jc w:val="center"/>
        <w:rPr>
          <w:b/>
          <w:sz w:val="32"/>
          <w:szCs w:val="32"/>
        </w:rPr>
      </w:pPr>
    </w:p>
    <w:p w:rsidR="00F23C81" w:rsidRPr="00E9001B" w:rsidRDefault="00F23C81" w:rsidP="00F23C81">
      <w:pPr>
        <w:jc w:val="center"/>
        <w:rPr>
          <w:b/>
          <w:sz w:val="32"/>
          <w:szCs w:val="32"/>
        </w:rPr>
      </w:pPr>
    </w:p>
    <w:p w:rsidR="006F0AF2" w:rsidRPr="00E9001B" w:rsidRDefault="006F0AF2" w:rsidP="006F0AF2">
      <w:pPr>
        <w:jc w:val="center"/>
        <w:rPr>
          <w:b/>
          <w:color w:val="FF0000"/>
          <w:sz w:val="28"/>
          <w:szCs w:val="28"/>
        </w:rPr>
      </w:pPr>
      <w:r w:rsidRPr="00E9001B">
        <w:rPr>
          <w:b/>
          <w:color w:val="FF0000"/>
          <w:sz w:val="28"/>
          <w:szCs w:val="28"/>
        </w:rPr>
        <w:t>Please read instruction</w:t>
      </w:r>
      <w:r w:rsidR="00B024BF" w:rsidRPr="00E9001B">
        <w:rPr>
          <w:b/>
          <w:color w:val="FF0000"/>
          <w:sz w:val="28"/>
          <w:szCs w:val="28"/>
        </w:rPr>
        <w:t>s</w:t>
      </w:r>
      <w:r w:rsidRPr="00E9001B">
        <w:rPr>
          <w:b/>
          <w:color w:val="FF0000"/>
          <w:sz w:val="28"/>
          <w:szCs w:val="28"/>
        </w:rPr>
        <w:t xml:space="preserve"> carefully as there are require</w:t>
      </w:r>
      <w:r w:rsidR="00B024BF" w:rsidRPr="00E9001B">
        <w:rPr>
          <w:b/>
          <w:color w:val="FF0000"/>
          <w:sz w:val="28"/>
          <w:szCs w:val="28"/>
        </w:rPr>
        <w:t>d</w:t>
      </w:r>
      <w:r w:rsidRPr="00E9001B">
        <w:rPr>
          <w:b/>
          <w:color w:val="FF0000"/>
          <w:sz w:val="28"/>
          <w:szCs w:val="28"/>
        </w:rPr>
        <w:t xml:space="preserve"> attachments.</w:t>
      </w:r>
    </w:p>
    <w:p w:rsidR="00F23C81" w:rsidRPr="00E9001B" w:rsidRDefault="00F23C81" w:rsidP="002E29C7"/>
    <w:p w:rsidR="003E33EC" w:rsidRPr="00E9001B" w:rsidRDefault="003E33EC" w:rsidP="00AF1F24">
      <w:pPr>
        <w:rPr>
          <w:b/>
        </w:rPr>
      </w:pPr>
    </w:p>
    <w:p w:rsidR="00AF1F24" w:rsidRPr="00E9001B" w:rsidRDefault="00AF1F24" w:rsidP="00AF1F24">
      <w:pPr>
        <w:jc w:val="center"/>
        <w:rPr>
          <w:b/>
          <w:sz w:val="44"/>
          <w:szCs w:val="44"/>
        </w:rPr>
      </w:pPr>
      <w:r w:rsidRPr="00E9001B">
        <w:rPr>
          <w:b/>
          <w:sz w:val="44"/>
          <w:szCs w:val="44"/>
        </w:rPr>
        <w:t>Mission</w:t>
      </w:r>
    </w:p>
    <w:p w:rsidR="00AF1F24" w:rsidRPr="00E9001B" w:rsidRDefault="00AF1F24" w:rsidP="00B85A47">
      <w:pPr>
        <w:ind w:left="720"/>
        <w:rPr>
          <w:b/>
        </w:rPr>
      </w:pPr>
      <w:r w:rsidRPr="00E9001B">
        <w:t>The mission of the</w:t>
      </w:r>
      <w:r w:rsidR="00B024BF" w:rsidRPr="00E9001B">
        <w:t xml:space="preserve"> Tulare County </w:t>
      </w:r>
      <w:r w:rsidRPr="00E9001B">
        <w:t>EFSP</w:t>
      </w:r>
      <w:r w:rsidR="00B85A47" w:rsidRPr="00E9001B">
        <w:t xml:space="preserve"> L</w:t>
      </w:r>
      <w:r w:rsidRPr="00E9001B">
        <w:t xml:space="preserve">ocal Board is to assist individuals and families </w:t>
      </w:r>
      <w:r w:rsidR="00B85A47" w:rsidRPr="00E9001B">
        <w:t>who are</w:t>
      </w:r>
      <w:r w:rsidR="00B024BF" w:rsidRPr="00E9001B">
        <w:t xml:space="preserve"> </w:t>
      </w:r>
      <w:r w:rsidRPr="00E9001B">
        <w:t xml:space="preserve">in a state of emergency by supplementing and expanding the work of local service providers, </w:t>
      </w:r>
      <w:r w:rsidR="00B024BF" w:rsidRPr="00E9001B">
        <w:t>thereby</w:t>
      </w:r>
      <w:r w:rsidRPr="00E9001B">
        <w:t xml:space="preserve"> contributing to a better quality of life in Tulare County.</w:t>
      </w:r>
    </w:p>
    <w:p w:rsidR="00AF1F24" w:rsidRPr="00E9001B" w:rsidRDefault="00AF1F24" w:rsidP="00AF1F24">
      <w:pPr>
        <w:rPr>
          <w:b/>
        </w:rPr>
      </w:pPr>
    </w:p>
    <w:p w:rsidR="00AF1F24" w:rsidRPr="00E9001B" w:rsidRDefault="00453272" w:rsidP="00AF1F24">
      <w:pPr>
        <w:rPr>
          <w:b/>
        </w:rPr>
      </w:pPr>
      <w:r w:rsidRPr="00E9001B">
        <w:rPr>
          <w:b/>
        </w:rPr>
        <w:t xml:space="preserve">               </w:t>
      </w:r>
      <w:r w:rsidR="00AF1F24" w:rsidRPr="00E9001B">
        <w:rPr>
          <w:b/>
        </w:rPr>
        <w:t xml:space="preserve">Background: </w:t>
      </w:r>
    </w:p>
    <w:p w:rsidR="00AF1F24" w:rsidRPr="00E9001B" w:rsidRDefault="00AF1F24" w:rsidP="00AF1F24">
      <w:pPr>
        <w:ind w:left="720"/>
      </w:pPr>
      <w:r w:rsidRPr="00E9001B">
        <w:t xml:space="preserve">The Emergency Food and Shelter Program (EFSP) was created in 1983 to supplement and expand the work of local social service agencies, both nonprofit and governmental, </w:t>
      </w:r>
      <w:proofErr w:type="gramStart"/>
      <w:r w:rsidRPr="00E9001B">
        <w:t>in an effort to</w:t>
      </w:r>
      <w:proofErr w:type="gramEnd"/>
      <w:r w:rsidRPr="00E9001B">
        <w:t xml:space="preserve"> help people with economic emergencies. EF</w:t>
      </w:r>
      <w:r w:rsidR="00E94376" w:rsidRPr="00E9001B">
        <w:t xml:space="preserve">SP </w:t>
      </w:r>
      <w:r w:rsidRPr="00E9001B">
        <w:t>funds may be used to provide economic assistance in the long term, even if the current circumstances may have been impacted by an earlier disaster occurrence. EFSP funds must be used to s</w:t>
      </w:r>
      <w:r w:rsidR="00E94376" w:rsidRPr="00E9001B">
        <w:t xml:space="preserve">upplement feeding, sheltering, </w:t>
      </w:r>
      <w:r w:rsidRPr="00E9001B">
        <w:t>in</w:t>
      </w:r>
      <w:r w:rsidR="00E94376" w:rsidRPr="00E9001B">
        <w:t>cluding transitional sheltering,</w:t>
      </w:r>
      <w:r w:rsidRPr="00E9001B">
        <w:t xml:space="preserve"> rent/mortgage and utility assistance efforts only. </w:t>
      </w:r>
    </w:p>
    <w:p w:rsidR="00AF1F24" w:rsidRPr="00E9001B" w:rsidRDefault="00AF1F24" w:rsidP="00AF1F24">
      <w:pPr>
        <w:ind w:left="720"/>
      </w:pPr>
      <w:r w:rsidRPr="00E9001B">
        <w:t>EFSP is governed by</w:t>
      </w:r>
      <w:r w:rsidR="00E94376" w:rsidRPr="00E9001B">
        <w:t xml:space="preserve"> a National Board that selects jurisdictions for funding. Each j</w:t>
      </w:r>
      <w:r w:rsidR="00B85A47" w:rsidRPr="00E9001B">
        <w:t xml:space="preserve">urisdiction has a local board </w:t>
      </w:r>
      <w:r w:rsidR="00E94376" w:rsidRPr="00E9001B">
        <w:t>that</w:t>
      </w:r>
      <w:r w:rsidR="006F0AF2" w:rsidRPr="00E9001B">
        <w:t xml:space="preserve"> governs the funds</w:t>
      </w:r>
      <w:r w:rsidR="00E94376" w:rsidRPr="00E9001B">
        <w:t xml:space="preserve"> allocated to the jurisdiction</w:t>
      </w:r>
      <w:r w:rsidR="006F0AF2" w:rsidRPr="00E9001B">
        <w:t>.</w:t>
      </w:r>
    </w:p>
    <w:p w:rsidR="00B85A47" w:rsidRPr="00E9001B" w:rsidRDefault="00B85A47" w:rsidP="00AF1F24">
      <w:pPr>
        <w:rPr>
          <w:b/>
        </w:rPr>
      </w:pPr>
    </w:p>
    <w:p w:rsidR="00AF1F24" w:rsidRPr="00E9001B" w:rsidRDefault="00453272" w:rsidP="00AF1F24">
      <w:pPr>
        <w:rPr>
          <w:b/>
        </w:rPr>
      </w:pPr>
      <w:r w:rsidRPr="00E9001B">
        <w:rPr>
          <w:b/>
        </w:rPr>
        <w:t xml:space="preserve">               </w:t>
      </w:r>
      <w:r w:rsidR="00AF1F24" w:rsidRPr="00E9001B">
        <w:rPr>
          <w:b/>
        </w:rPr>
        <w:t xml:space="preserve">Local EFSP Board: </w:t>
      </w:r>
    </w:p>
    <w:p w:rsidR="00AF1F24" w:rsidRPr="00E9001B" w:rsidRDefault="00B85A47" w:rsidP="00AF1F24">
      <w:pPr>
        <w:ind w:left="720"/>
      </w:pPr>
      <w:r w:rsidRPr="00E9001B">
        <w:t xml:space="preserve">The </w:t>
      </w:r>
      <w:r w:rsidR="00E94376" w:rsidRPr="00E9001B">
        <w:t>B</w:t>
      </w:r>
      <w:r w:rsidR="00AF1F24" w:rsidRPr="00E9001B">
        <w:t>oard convene</w:t>
      </w:r>
      <w:r w:rsidRPr="00E9001B">
        <w:t>s</w:t>
      </w:r>
      <w:r w:rsidR="00AF1F24" w:rsidRPr="00E9001B">
        <w:t xml:space="preserve"> to determine the highest need and best use of </w:t>
      </w:r>
      <w:r w:rsidR="00E94376" w:rsidRPr="00E9001B">
        <w:t xml:space="preserve">EFSP </w:t>
      </w:r>
      <w:r w:rsidR="00AF1F24" w:rsidRPr="00E9001B">
        <w:t xml:space="preserve">funds and to select Local Recipient Organizations (LROs) that will provide emergency food and shelter services based on the </w:t>
      </w:r>
      <w:r w:rsidR="00E94376" w:rsidRPr="00E9001B">
        <w:t xml:space="preserve">changing </w:t>
      </w:r>
      <w:r w:rsidR="00AF1F24" w:rsidRPr="00E9001B">
        <w:t xml:space="preserve">needs </w:t>
      </w:r>
      <w:r w:rsidR="00E94376" w:rsidRPr="00E9001B">
        <w:t>of</w:t>
      </w:r>
      <w:r w:rsidR="00AF1F24" w:rsidRPr="00E9001B">
        <w:t xml:space="preserve"> the community. </w:t>
      </w:r>
    </w:p>
    <w:p w:rsidR="00AF1F24" w:rsidRPr="00E9001B" w:rsidRDefault="00AF1F24" w:rsidP="00E04DC5">
      <w:pPr>
        <w:jc w:val="center"/>
        <w:rPr>
          <w:b/>
          <w:sz w:val="40"/>
          <w:szCs w:val="40"/>
        </w:rPr>
      </w:pPr>
    </w:p>
    <w:p w:rsidR="00AF1F24" w:rsidRPr="00E9001B" w:rsidRDefault="00AF1F24" w:rsidP="00E04DC5">
      <w:pPr>
        <w:jc w:val="center"/>
        <w:rPr>
          <w:b/>
          <w:sz w:val="40"/>
          <w:szCs w:val="40"/>
        </w:rPr>
      </w:pPr>
    </w:p>
    <w:p w:rsidR="00AF1F24" w:rsidRPr="00E9001B" w:rsidRDefault="00AF1F24" w:rsidP="00E04DC5">
      <w:pPr>
        <w:jc w:val="center"/>
        <w:rPr>
          <w:b/>
          <w:sz w:val="40"/>
          <w:szCs w:val="40"/>
        </w:rPr>
      </w:pPr>
    </w:p>
    <w:p w:rsidR="00AF1F24" w:rsidRPr="00E9001B" w:rsidRDefault="00AF1F24" w:rsidP="008D79C8">
      <w:pPr>
        <w:rPr>
          <w:b/>
          <w:sz w:val="40"/>
          <w:szCs w:val="40"/>
        </w:rPr>
      </w:pPr>
    </w:p>
    <w:p w:rsidR="008D79C8" w:rsidRPr="00E9001B" w:rsidRDefault="008D79C8" w:rsidP="00E04DC5">
      <w:pPr>
        <w:jc w:val="center"/>
        <w:rPr>
          <w:b/>
          <w:sz w:val="40"/>
          <w:szCs w:val="40"/>
        </w:rPr>
        <w:sectPr w:rsidR="008D79C8" w:rsidRPr="00E9001B" w:rsidSect="001469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432" w:gutter="0"/>
          <w:pgNumType w:start="1"/>
          <w:cols w:space="720"/>
          <w:docGrid w:linePitch="360"/>
        </w:sectPr>
      </w:pPr>
    </w:p>
    <w:p w:rsidR="005B6F6D" w:rsidRPr="00E9001B" w:rsidRDefault="008D79C8" w:rsidP="00E04DC5">
      <w:pPr>
        <w:jc w:val="center"/>
        <w:rPr>
          <w:b/>
          <w:sz w:val="32"/>
          <w:szCs w:val="32"/>
          <w:u w:val="single"/>
        </w:rPr>
      </w:pPr>
      <w:r w:rsidRPr="00E9001B">
        <w:rPr>
          <w:b/>
          <w:sz w:val="32"/>
          <w:szCs w:val="32"/>
          <w:u w:val="single"/>
        </w:rPr>
        <w:lastRenderedPageBreak/>
        <w:t>A</w:t>
      </w:r>
      <w:r w:rsidR="005B6F6D" w:rsidRPr="00E9001B">
        <w:rPr>
          <w:b/>
          <w:sz w:val="32"/>
          <w:szCs w:val="32"/>
          <w:u w:val="single"/>
        </w:rPr>
        <w:t>pplication Requirements</w:t>
      </w:r>
    </w:p>
    <w:p w:rsidR="0018773A" w:rsidRPr="00E9001B" w:rsidRDefault="0018773A" w:rsidP="002E29C7">
      <w:pPr>
        <w:rPr>
          <w:b/>
          <w:u w:val="single"/>
        </w:rPr>
      </w:pPr>
    </w:p>
    <w:p w:rsidR="005B6F6D" w:rsidRPr="002E1151" w:rsidRDefault="00453272" w:rsidP="001A53B6">
      <w:pPr>
        <w:tabs>
          <w:tab w:val="center" w:pos="5400"/>
        </w:tabs>
        <w:rPr>
          <w:b/>
          <w:u w:val="single"/>
        </w:rPr>
      </w:pPr>
      <w:r w:rsidRPr="00E9001B">
        <w:rPr>
          <w:b/>
        </w:rPr>
        <w:t xml:space="preserve">       </w:t>
      </w:r>
      <w:r w:rsidRPr="00E9001B">
        <w:rPr>
          <w:b/>
          <w:u w:val="single"/>
        </w:rPr>
        <w:t xml:space="preserve"> </w:t>
      </w:r>
      <w:r w:rsidR="00EA4B65" w:rsidRPr="002E1151">
        <w:rPr>
          <w:b/>
          <w:u w:val="single"/>
        </w:rPr>
        <w:t>I</w:t>
      </w:r>
      <w:r w:rsidRPr="002E1151">
        <w:rPr>
          <w:b/>
          <w:u w:val="single"/>
        </w:rPr>
        <w:t>NSTRUCTIONS:</w:t>
      </w:r>
      <w:r w:rsidR="00EA4B65" w:rsidRPr="002E1151">
        <w:rPr>
          <w:b/>
          <w:u w:val="single"/>
        </w:rPr>
        <w:t xml:space="preserve"> </w:t>
      </w:r>
      <w:r w:rsidR="001A53B6" w:rsidRPr="002E1151">
        <w:rPr>
          <w:b/>
        </w:rPr>
        <w:tab/>
      </w:r>
    </w:p>
    <w:p w:rsidR="005B6F6D" w:rsidRPr="002E1151" w:rsidRDefault="005B6F6D" w:rsidP="00EA4B65">
      <w:pPr>
        <w:pStyle w:val="ListParagraph"/>
        <w:numPr>
          <w:ilvl w:val="0"/>
          <w:numId w:val="3"/>
        </w:numPr>
      </w:pPr>
      <w:r w:rsidRPr="002E1151">
        <w:t>Yo</w:t>
      </w:r>
      <w:r w:rsidR="002F0CDC" w:rsidRPr="002E1151">
        <w:t xml:space="preserve">u may obtain an application </w:t>
      </w:r>
      <w:r w:rsidR="008F7C58" w:rsidRPr="002E1151">
        <w:t xml:space="preserve">on </w:t>
      </w:r>
      <w:r w:rsidR="003B62A2" w:rsidRPr="002E1151">
        <w:t>July 12, 2019</w:t>
      </w:r>
      <w:bookmarkStart w:id="0" w:name="_GoBack"/>
      <w:bookmarkEnd w:id="0"/>
    </w:p>
    <w:p w:rsidR="005B6F6D" w:rsidRPr="002E1151" w:rsidRDefault="005B6F6D" w:rsidP="00EA4B65">
      <w:pPr>
        <w:pStyle w:val="ListParagraph"/>
        <w:numPr>
          <w:ilvl w:val="0"/>
          <w:numId w:val="3"/>
        </w:numPr>
      </w:pPr>
      <w:r w:rsidRPr="002E1151">
        <w:rPr>
          <w:b/>
        </w:rPr>
        <w:t>Deadline</w:t>
      </w:r>
      <w:r w:rsidRPr="002E1151">
        <w:t xml:space="preserve"> for submitting applications is</w:t>
      </w:r>
      <w:r w:rsidR="00E04DC5" w:rsidRPr="002E1151">
        <w:t xml:space="preserve"> </w:t>
      </w:r>
      <w:r w:rsidR="003B62A2" w:rsidRPr="002E1151">
        <w:rPr>
          <w:b/>
          <w:u w:val="double"/>
        </w:rPr>
        <w:t>August 9, 2019 by 2:00 pm</w:t>
      </w:r>
      <w:r w:rsidRPr="002E1151">
        <w:t xml:space="preserve"> </w:t>
      </w:r>
    </w:p>
    <w:p w:rsidR="00EA4B65" w:rsidRPr="002E1151" w:rsidRDefault="00E04DC5" w:rsidP="00EA4B65">
      <w:pPr>
        <w:pStyle w:val="ListParagraph"/>
        <w:numPr>
          <w:ilvl w:val="0"/>
          <w:numId w:val="3"/>
        </w:numPr>
        <w:rPr>
          <w:b/>
        </w:rPr>
      </w:pPr>
      <w:r w:rsidRPr="002E1151">
        <w:t>Applications m</w:t>
      </w:r>
      <w:r w:rsidR="002E5F17" w:rsidRPr="002E1151">
        <w:t xml:space="preserve">ay be mailed or </w:t>
      </w:r>
      <w:proofErr w:type="gramStart"/>
      <w:r w:rsidR="002E5F17" w:rsidRPr="002E1151">
        <w:t>deliver</w:t>
      </w:r>
      <w:r w:rsidR="001A53B6" w:rsidRPr="002E1151">
        <w:t xml:space="preserve">ed </w:t>
      </w:r>
      <w:r w:rsidR="008F7C58" w:rsidRPr="002E1151">
        <w:t xml:space="preserve"> to</w:t>
      </w:r>
      <w:proofErr w:type="gramEnd"/>
      <w:r w:rsidR="008F7C58" w:rsidRPr="002E1151">
        <w:t xml:space="preserve">:  </w:t>
      </w:r>
      <w:r w:rsidR="00E92124" w:rsidRPr="002E1151">
        <w:rPr>
          <w:b/>
        </w:rPr>
        <w:t>Rosemary Caso</w:t>
      </w:r>
    </w:p>
    <w:p w:rsidR="00190CEB" w:rsidRPr="002E1151" w:rsidRDefault="00EE3089" w:rsidP="00EE3089">
      <w:pPr>
        <w:pStyle w:val="ListParagraph"/>
      </w:pPr>
      <w:r w:rsidRPr="002E1151">
        <w:t>Emai</w:t>
      </w:r>
      <w:r w:rsidR="00190CEB" w:rsidRPr="002E1151">
        <w:t xml:space="preserve">l: </w:t>
      </w:r>
      <w:r w:rsidR="00190CEB" w:rsidRPr="002E1151">
        <w:tab/>
      </w:r>
      <w:r w:rsidRPr="002E1151">
        <w:t xml:space="preserve"> </w:t>
      </w:r>
      <w:r w:rsidR="00E92124" w:rsidRPr="002E1151">
        <w:t>rosemary@unitedwaytc.org</w:t>
      </w:r>
    </w:p>
    <w:p w:rsidR="00190CEB" w:rsidRPr="002E1151" w:rsidRDefault="00190CEB" w:rsidP="00EE3089">
      <w:pPr>
        <w:pStyle w:val="ListParagraph"/>
      </w:pPr>
      <w:r w:rsidRPr="002E1151">
        <w:t>Fax:</w:t>
      </w:r>
      <w:r w:rsidRPr="002E1151">
        <w:tab/>
        <w:t xml:space="preserve"> 559-685-</w:t>
      </w:r>
      <w:r w:rsidR="00453272" w:rsidRPr="002E1151">
        <w:t>9541</w:t>
      </w:r>
    </w:p>
    <w:p w:rsidR="00EE3089" w:rsidRPr="002E1151" w:rsidRDefault="00190CEB" w:rsidP="00EE3089">
      <w:pPr>
        <w:pStyle w:val="ListParagraph"/>
      </w:pPr>
      <w:r w:rsidRPr="002E1151">
        <w:t>M</w:t>
      </w:r>
      <w:r w:rsidR="00EE3089" w:rsidRPr="002E1151">
        <w:t>ail</w:t>
      </w:r>
      <w:r w:rsidRPr="002E1151">
        <w:t xml:space="preserve">: </w:t>
      </w:r>
      <w:r w:rsidRPr="002E1151">
        <w:tab/>
      </w:r>
      <w:r w:rsidR="00EE3089" w:rsidRPr="002E1151">
        <w:t>1601 E. Prosperity Ave., Tulare, CA</w:t>
      </w:r>
      <w:r w:rsidRPr="002E1151">
        <w:t xml:space="preserve"> </w:t>
      </w:r>
      <w:r w:rsidR="001A53B6" w:rsidRPr="002E1151">
        <w:t>93274 or hand delivery</w:t>
      </w:r>
    </w:p>
    <w:p w:rsidR="00E04DC5" w:rsidRPr="002E1151" w:rsidRDefault="008F7C58" w:rsidP="00190CEB">
      <w:pPr>
        <w:jc w:val="center"/>
        <w:rPr>
          <w:b/>
        </w:rPr>
      </w:pPr>
      <w:r w:rsidRPr="002E1151">
        <w:rPr>
          <w:b/>
        </w:rPr>
        <w:t xml:space="preserve">NOTE: </w:t>
      </w:r>
      <w:r w:rsidRPr="002E1151">
        <w:rPr>
          <w:b/>
        </w:rPr>
        <w:tab/>
        <w:t>I</w:t>
      </w:r>
      <w:r w:rsidR="00E04DC5" w:rsidRPr="002E1151">
        <w:rPr>
          <w:b/>
        </w:rPr>
        <w:t>t is your responsibility to confirm by writte</w:t>
      </w:r>
      <w:r w:rsidR="00066040" w:rsidRPr="002E1151">
        <w:rPr>
          <w:b/>
        </w:rPr>
        <w:t xml:space="preserve">n receipt that your application </w:t>
      </w:r>
      <w:r w:rsidR="00B30334" w:rsidRPr="002E1151">
        <w:rPr>
          <w:b/>
        </w:rPr>
        <w:t>was</w:t>
      </w:r>
      <w:r w:rsidR="00E04DC5" w:rsidRPr="002E1151">
        <w:rPr>
          <w:b/>
        </w:rPr>
        <w:t xml:space="preserve"> received by United Way.</w:t>
      </w:r>
    </w:p>
    <w:p w:rsidR="00E04DC5" w:rsidRPr="002E1151" w:rsidRDefault="00E04DC5" w:rsidP="00EA4B65">
      <w:pPr>
        <w:pStyle w:val="ListParagraph"/>
        <w:numPr>
          <w:ilvl w:val="0"/>
          <w:numId w:val="3"/>
        </w:numPr>
      </w:pPr>
      <w:r w:rsidRPr="002E1151">
        <w:t xml:space="preserve">Organizations that have had chronic problems clearing audits by the </w:t>
      </w:r>
      <w:r w:rsidR="003964EF" w:rsidRPr="002E1151">
        <w:t xml:space="preserve">EFSP </w:t>
      </w:r>
      <w:r w:rsidRPr="002E1151">
        <w:t xml:space="preserve">National Board may apply but will be closely reviewed and monitored. </w:t>
      </w:r>
    </w:p>
    <w:p w:rsidR="00EE3089" w:rsidRPr="002E1151" w:rsidRDefault="00EE3089" w:rsidP="00EE3089">
      <w:pPr>
        <w:pStyle w:val="ListParagraph"/>
        <w:numPr>
          <w:ilvl w:val="0"/>
          <w:numId w:val="3"/>
        </w:numPr>
      </w:pPr>
      <w:r w:rsidRPr="002E1151">
        <w:t>Please answer all questions and provide all requested information. Incomplete applications will not be considered.</w:t>
      </w:r>
    </w:p>
    <w:p w:rsidR="00EE3089" w:rsidRPr="002E1151" w:rsidRDefault="00190CEB" w:rsidP="00EA4B65">
      <w:pPr>
        <w:pStyle w:val="ListParagraph"/>
        <w:numPr>
          <w:ilvl w:val="0"/>
          <w:numId w:val="3"/>
        </w:numPr>
      </w:pPr>
      <w:r w:rsidRPr="002E1151">
        <w:t>Application must be typed.</w:t>
      </w:r>
    </w:p>
    <w:p w:rsidR="00A5296F" w:rsidRPr="002E1151" w:rsidRDefault="001B0E9D" w:rsidP="00EA4B65">
      <w:pPr>
        <w:pStyle w:val="ListParagraph"/>
        <w:numPr>
          <w:ilvl w:val="0"/>
          <w:numId w:val="3"/>
        </w:numPr>
      </w:pPr>
      <w:r w:rsidRPr="002E1151">
        <w:rPr>
          <w:b/>
        </w:rPr>
        <w:t>Required</w:t>
      </w:r>
      <w:r w:rsidRPr="002E1151">
        <w:t xml:space="preserve"> </w:t>
      </w:r>
      <w:r w:rsidR="00453272" w:rsidRPr="002E1151">
        <w:t>A</w:t>
      </w:r>
      <w:r w:rsidR="00024A85" w:rsidRPr="002E1151">
        <w:rPr>
          <w:b/>
        </w:rPr>
        <w:t>ttachmen</w:t>
      </w:r>
      <w:r w:rsidRPr="002E1151">
        <w:rPr>
          <w:b/>
        </w:rPr>
        <w:t>ts:</w:t>
      </w:r>
      <w:r w:rsidR="00A5296F" w:rsidRPr="002E1151">
        <w:t xml:space="preserve"> </w:t>
      </w:r>
    </w:p>
    <w:p w:rsidR="00A5296F" w:rsidRPr="002E1151" w:rsidRDefault="00A5296F" w:rsidP="00453272">
      <w:pPr>
        <w:pStyle w:val="ListParagraph"/>
        <w:numPr>
          <w:ilvl w:val="1"/>
          <w:numId w:val="15"/>
        </w:numPr>
      </w:pPr>
      <w:r w:rsidRPr="002E1151">
        <w:t xml:space="preserve">Current list of </w:t>
      </w:r>
      <w:r w:rsidR="003964EF" w:rsidRPr="002E1151">
        <w:t>o</w:t>
      </w:r>
      <w:r w:rsidRPr="002E1151">
        <w:t>rganization’s Board of Directors and designated officers.</w:t>
      </w:r>
    </w:p>
    <w:p w:rsidR="00A5296F" w:rsidRPr="002E1151" w:rsidRDefault="00A5296F" w:rsidP="00453272">
      <w:pPr>
        <w:pStyle w:val="ListParagraph"/>
        <w:numPr>
          <w:ilvl w:val="1"/>
          <w:numId w:val="15"/>
        </w:numPr>
      </w:pPr>
      <w:r w:rsidRPr="002E1151">
        <w:t xml:space="preserve">Audit </w:t>
      </w:r>
      <w:r w:rsidR="008F7C58" w:rsidRPr="002E1151">
        <w:t>report</w:t>
      </w:r>
      <w:r w:rsidR="003964EF" w:rsidRPr="002E1151">
        <w:t>,</w:t>
      </w:r>
      <w:r w:rsidR="008F7C58" w:rsidRPr="002E1151">
        <w:t xml:space="preserve"> or </w:t>
      </w:r>
      <w:r w:rsidR="001B0E9D" w:rsidRPr="002E1151">
        <w:t xml:space="preserve">Accountant’s </w:t>
      </w:r>
      <w:r w:rsidR="003964EF" w:rsidRPr="002E1151">
        <w:t>A</w:t>
      </w:r>
      <w:r w:rsidR="001B0E9D" w:rsidRPr="002E1151">
        <w:t>nnual R</w:t>
      </w:r>
      <w:r w:rsidRPr="002E1151">
        <w:t>eview</w:t>
      </w:r>
      <w:r w:rsidR="001B0E9D" w:rsidRPr="002E1151">
        <w:t>, or an IRS form 990</w:t>
      </w:r>
      <w:r w:rsidRPr="002E1151">
        <w:t>.</w:t>
      </w:r>
    </w:p>
    <w:p w:rsidR="00A5296F" w:rsidRPr="002E1151" w:rsidRDefault="00A5296F" w:rsidP="00453272">
      <w:pPr>
        <w:pStyle w:val="ListParagraph"/>
        <w:numPr>
          <w:ilvl w:val="1"/>
          <w:numId w:val="15"/>
        </w:numPr>
      </w:pPr>
      <w:r w:rsidRPr="002E1151">
        <w:t xml:space="preserve">Fiscal agent agreement. (if applicable) </w:t>
      </w:r>
    </w:p>
    <w:p w:rsidR="001B0E9D" w:rsidRPr="002E1151" w:rsidRDefault="001B0E9D" w:rsidP="00453272">
      <w:pPr>
        <w:pStyle w:val="ListParagraph"/>
        <w:numPr>
          <w:ilvl w:val="1"/>
          <w:numId w:val="15"/>
        </w:numPr>
      </w:pPr>
      <w:r w:rsidRPr="002E1151">
        <w:t>Liability Insurance Certificate</w:t>
      </w:r>
    </w:p>
    <w:p w:rsidR="001B0E9D" w:rsidRPr="002E1151" w:rsidRDefault="001B0E9D" w:rsidP="00453272">
      <w:pPr>
        <w:pStyle w:val="ListParagraph"/>
        <w:numPr>
          <w:ilvl w:val="1"/>
          <w:numId w:val="15"/>
        </w:numPr>
      </w:pPr>
      <w:r w:rsidRPr="002E1151">
        <w:t>Orig</w:t>
      </w:r>
      <w:r w:rsidR="00770FDA" w:rsidRPr="002E1151">
        <w:t xml:space="preserve">inal </w:t>
      </w:r>
      <w:r w:rsidR="005B27C5" w:rsidRPr="002E1151">
        <w:t>copy of application, plus two</w:t>
      </w:r>
      <w:r w:rsidR="00770FDA" w:rsidRPr="002E1151">
        <w:t xml:space="preserve"> copies</w:t>
      </w:r>
      <w:r w:rsidRPr="002E1151">
        <w:t xml:space="preserve"> of </w:t>
      </w:r>
      <w:r w:rsidR="00092518" w:rsidRPr="002E1151">
        <w:t xml:space="preserve">the </w:t>
      </w:r>
      <w:r w:rsidRPr="002E1151">
        <w:t>application packet, including all required attachments</w:t>
      </w:r>
      <w:r w:rsidR="000C2316" w:rsidRPr="002E1151">
        <w:t xml:space="preserve">. </w:t>
      </w:r>
      <w:r w:rsidR="00092518" w:rsidRPr="002E1151">
        <w:t xml:space="preserve">   </w:t>
      </w:r>
      <w:r w:rsidR="000C2316" w:rsidRPr="002E1151">
        <w:t xml:space="preserve">* One copy of audit, </w:t>
      </w:r>
      <w:r w:rsidR="002E5F17" w:rsidRPr="002E1151">
        <w:t>review</w:t>
      </w:r>
      <w:r w:rsidR="000C2316" w:rsidRPr="002E1151">
        <w:t>, or IRS 990</w:t>
      </w:r>
      <w:r w:rsidR="002E5F17" w:rsidRPr="002E1151">
        <w:t xml:space="preserve"> will be sufficient.</w:t>
      </w:r>
    </w:p>
    <w:p w:rsidR="004E1692" w:rsidRPr="002E1151" w:rsidRDefault="0062264F" w:rsidP="00E07F84">
      <w:pPr>
        <w:ind w:left="900"/>
        <w:rPr>
          <w:b/>
          <w:color w:val="FF0000"/>
        </w:rPr>
      </w:pPr>
      <w:r w:rsidRPr="002E1151">
        <w:rPr>
          <w:b/>
          <w:color w:val="FF0000"/>
        </w:rPr>
        <w:t>** All attachment</w:t>
      </w:r>
      <w:r w:rsidR="003964EF" w:rsidRPr="002E1151">
        <w:rPr>
          <w:b/>
          <w:color w:val="FF0000"/>
        </w:rPr>
        <w:t>s</w:t>
      </w:r>
      <w:r w:rsidRPr="002E1151">
        <w:rPr>
          <w:b/>
          <w:color w:val="FF0000"/>
        </w:rPr>
        <w:t xml:space="preserve"> must be </w:t>
      </w:r>
      <w:r w:rsidR="003964EF" w:rsidRPr="002E1151">
        <w:rPr>
          <w:b/>
          <w:color w:val="FF0000"/>
        </w:rPr>
        <w:t xml:space="preserve">received by the deadline for </w:t>
      </w:r>
      <w:r w:rsidRPr="002E1151">
        <w:rPr>
          <w:b/>
          <w:color w:val="FF0000"/>
        </w:rPr>
        <w:t>the application to be consider</w:t>
      </w:r>
      <w:r w:rsidR="003964EF" w:rsidRPr="002E1151">
        <w:rPr>
          <w:b/>
          <w:color w:val="FF0000"/>
        </w:rPr>
        <w:t>ed</w:t>
      </w:r>
      <w:r w:rsidRPr="002E1151">
        <w:rPr>
          <w:b/>
          <w:color w:val="FF0000"/>
        </w:rPr>
        <w:t xml:space="preserve"> complete.</w:t>
      </w:r>
      <w:r w:rsidR="00E07F84" w:rsidRPr="002E1151">
        <w:rPr>
          <w:b/>
          <w:color w:val="FF0000"/>
        </w:rPr>
        <w:t xml:space="preserve"> </w:t>
      </w:r>
    </w:p>
    <w:p w:rsidR="00414DF5" w:rsidRPr="00414DF5" w:rsidRDefault="004E1692" w:rsidP="00414DF5">
      <w:pPr>
        <w:ind w:left="180" w:firstLine="720"/>
        <w:rPr>
          <w:b/>
          <w:color w:val="FF0000"/>
        </w:rPr>
      </w:pPr>
      <w:r w:rsidRPr="002E1151">
        <w:rPr>
          <w:b/>
          <w:color w:val="FF0000"/>
        </w:rPr>
        <w:t>**</w:t>
      </w:r>
      <w:r w:rsidR="00414DF5" w:rsidRPr="002E1151">
        <w:rPr>
          <w:b/>
          <w:color w:val="FF0000"/>
        </w:rPr>
        <w:t xml:space="preserve">Application will not be </w:t>
      </w:r>
      <w:r w:rsidR="00AE104C" w:rsidRPr="002E1151">
        <w:rPr>
          <w:b/>
          <w:color w:val="FF0000"/>
        </w:rPr>
        <w:t>accepted</w:t>
      </w:r>
      <w:r w:rsidR="00414DF5" w:rsidRPr="002E1151">
        <w:rPr>
          <w:b/>
          <w:color w:val="FF0000"/>
        </w:rPr>
        <w:t xml:space="preserve"> after </w:t>
      </w:r>
      <w:r w:rsidR="003B62A2" w:rsidRPr="002E1151">
        <w:rPr>
          <w:b/>
          <w:u w:val="double"/>
        </w:rPr>
        <w:t xml:space="preserve">August 9, 2019 by </w:t>
      </w:r>
      <w:r w:rsidR="008F47D9" w:rsidRPr="002E1151">
        <w:rPr>
          <w:b/>
          <w:u w:val="double"/>
        </w:rPr>
        <w:t>2:00p.m</w:t>
      </w:r>
      <w:r w:rsidR="008F47D9" w:rsidRPr="002E1151">
        <w:t xml:space="preserve">. </w:t>
      </w:r>
      <w:r w:rsidR="00414DF5" w:rsidRPr="002E1151">
        <w:rPr>
          <w:b/>
          <w:color w:val="FF0000"/>
        </w:rPr>
        <w:t>by mail or delivered in person.</w:t>
      </w:r>
    </w:p>
    <w:p w:rsidR="0018773A" w:rsidRDefault="0018773A" w:rsidP="002E29C7">
      <w:pPr>
        <w:rPr>
          <w:b/>
          <w:u w:val="single"/>
        </w:rPr>
      </w:pPr>
    </w:p>
    <w:p w:rsidR="0018773A" w:rsidRDefault="0018773A" w:rsidP="002E29C7">
      <w:pPr>
        <w:rPr>
          <w:b/>
          <w:u w:val="single"/>
        </w:rPr>
      </w:pPr>
    </w:p>
    <w:p w:rsidR="0018773A" w:rsidRDefault="0018773A" w:rsidP="002E29C7">
      <w:pPr>
        <w:rPr>
          <w:b/>
          <w:u w:val="single"/>
        </w:rPr>
      </w:pPr>
    </w:p>
    <w:p w:rsidR="0018773A" w:rsidRDefault="0018773A" w:rsidP="002E29C7">
      <w:pPr>
        <w:rPr>
          <w:b/>
          <w:u w:val="single"/>
        </w:rPr>
      </w:pPr>
    </w:p>
    <w:p w:rsidR="0018773A" w:rsidRDefault="0018773A" w:rsidP="002E29C7">
      <w:pPr>
        <w:rPr>
          <w:b/>
          <w:u w:val="single"/>
        </w:rPr>
      </w:pPr>
    </w:p>
    <w:p w:rsidR="0018773A" w:rsidRDefault="0018773A" w:rsidP="002E29C7">
      <w:pPr>
        <w:rPr>
          <w:b/>
          <w:u w:val="single"/>
        </w:rPr>
      </w:pPr>
    </w:p>
    <w:p w:rsidR="0018773A" w:rsidRDefault="0018773A" w:rsidP="002E29C7">
      <w:pPr>
        <w:rPr>
          <w:b/>
          <w:u w:val="single"/>
        </w:rPr>
      </w:pPr>
    </w:p>
    <w:p w:rsidR="0000186A" w:rsidRDefault="0000186A" w:rsidP="002E29C7">
      <w:pPr>
        <w:rPr>
          <w:b/>
          <w:u w:val="single"/>
        </w:rPr>
      </w:pPr>
    </w:p>
    <w:p w:rsidR="00E04DC5" w:rsidRPr="00914DE1" w:rsidRDefault="00453272" w:rsidP="002E29C7">
      <w:pPr>
        <w:rPr>
          <w:b/>
          <w:u w:val="single"/>
        </w:rPr>
      </w:pPr>
      <w:r w:rsidRPr="00453272">
        <w:rPr>
          <w:b/>
        </w:rPr>
        <w:lastRenderedPageBreak/>
        <w:t xml:space="preserve">        </w:t>
      </w:r>
      <w:r w:rsidR="00EA4B65" w:rsidRPr="00914DE1">
        <w:rPr>
          <w:b/>
          <w:u w:val="single"/>
        </w:rPr>
        <w:t>E</w:t>
      </w:r>
      <w:r>
        <w:rPr>
          <w:b/>
          <w:u w:val="single"/>
        </w:rPr>
        <w:t>LIGILIBITY CRITERIA</w:t>
      </w:r>
      <w:r w:rsidR="00EA4B65" w:rsidRPr="00914DE1">
        <w:rPr>
          <w:b/>
          <w:u w:val="single"/>
        </w:rPr>
        <w:t xml:space="preserve">: </w:t>
      </w:r>
    </w:p>
    <w:p w:rsidR="00EA4B65" w:rsidRPr="00914DE1" w:rsidRDefault="00453272" w:rsidP="00A84C89">
      <w:r>
        <w:t xml:space="preserve">        </w:t>
      </w:r>
      <w:r w:rsidR="00EA4B65" w:rsidRPr="00914DE1">
        <w:t>Organization must meet the following criteria</w:t>
      </w:r>
      <w:r w:rsidR="002E5F17">
        <w:t xml:space="preserve"> to be eligible to </w:t>
      </w:r>
      <w:r w:rsidR="00EA4B65" w:rsidRPr="00914DE1">
        <w:t>apply for EFSP funds.</w:t>
      </w:r>
    </w:p>
    <w:p w:rsidR="00FF097E" w:rsidRDefault="00FF097E" w:rsidP="00EA4B65">
      <w:pPr>
        <w:pStyle w:val="ListParagraph"/>
        <w:numPr>
          <w:ilvl w:val="0"/>
          <w:numId w:val="2"/>
        </w:numPr>
      </w:pPr>
      <w:r>
        <w:t>Services are provided b</w:t>
      </w:r>
      <w:r w:rsidR="00780333">
        <w:t xml:space="preserve">y a nonprofit organization, </w:t>
      </w:r>
      <w:r w:rsidR="001A53B6">
        <w:t>w</w:t>
      </w:r>
      <w:r w:rsidR="00780333">
        <w:t>or</w:t>
      </w:r>
      <w:r>
        <w:t xml:space="preserve">ship </w:t>
      </w:r>
      <w:r w:rsidR="001A53B6">
        <w:t>c</w:t>
      </w:r>
      <w:r>
        <w:t xml:space="preserve">enter, or government agency which has provided </w:t>
      </w:r>
      <w:r w:rsidR="00AE104C">
        <w:t>continuous</w:t>
      </w:r>
      <w:r>
        <w:t xml:space="preserve"> services in Tulare County for a minimum of 3 years.</w:t>
      </w:r>
    </w:p>
    <w:p w:rsidR="00EA4B65" w:rsidRPr="00914DE1" w:rsidRDefault="00EA4B65" w:rsidP="00EA4B65">
      <w:pPr>
        <w:pStyle w:val="ListParagraph"/>
        <w:numPr>
          <w:ilvl w:val="0"/>
          <w:numId w:val="2"/>
        </w:numPr>
      </w:pPr>
      <w:r w:rsidRPr="00914DE1">
        <w:t>Must have a Data</w:t>
      </w:r>
      <w:r w:rsidR="00A84C89" w:rsidRPr="00914DE1">
        <w:t xml:space="preserve"> Universal Number System (DUNS)</w:t>
      </w:r>
      <w:r w:rsidR="003964EF">
        <w:t>.</w:t>
      </w:r>
    </w:p>
    <w:p w:rsidR="00A84C89" w:rsidRPr="00914DE1" w:rsidRDefault="00A84C89" w:rsidP="00EA4B65">
      <w:pPr>
        <w:pStyle w:val="ListParagraph"/>
        <w:numPr>
          <w:ilvl w:val="0"/>
          <w:numId w:val="2"/>
        </w:numPr>
      </w:pPr>
      <w:r w:rsidRPr="00914DE1">
        <w:t>Must have a Federal Emplo</w:t>
      </w:r>
      <w:r w:rsidR="003964EF">
        <w:t>yer Identification Number (FEIN).</w:t>
      </w:r>
    </w:p>
    <w:p w:rsidR="00EA4B65" w:rsidRPr="00914DE1" w:rsidRDefault="00A252BB" w:rsidP="00EA4B65">
      <w:pPr>
        <w:pStyle w:val="ListParagraph"/>
        <w:numPr>
          <w:ilvl w:val="0"/>
          <w:numId w:val="2"/>
        </w:numPr>
      </w:pPr>
      <w:r>
        <w:t>Must have an established, active go</w:t>
      </w:r>
      <w:r w:rsidR="00EA4B65" w:rsidRPr="00914DE1">
        <w:t xml:space="preserve">verning </w:t>
      </w:r>
      <w:r>
        <w:t>b</w:t>
      </w:r>
      <w:r w:rsidR="00EA4B65" w:rsidRPr="00914DE1">
        <w:t>oard</w:t>
      </w:r>
      <w:r w:rsidR="00B30334">
        <w:t xml:space="preserve"> with no less than seven members, the majority of who</w:t>
      </w:r>
      <w:r w:rsidR="002E5F17">
        <w:t>m</w:t>
      </w:r>
      <w:r w:rsidR="00B30334">
        <w:t xml:space="preserve"> are not related by blood or marriage</w:t>
      </w:r>
      <w:r w:rsidR="00A84C89" w:rsidRPr="00914DE1">
        <w:t>.</w:t>
      </w:r>
    </w:p>
    <w:p w:rsidR="00A252BB" w:rsidRDefault="00A252BB" w:rsidP="00A84C89">
      <w:pPr>
        <w:pStyle w:val="ListParagraph"/>
        <w:numPr>
          <w:ilvl w:val="0"/>
          <w:numId w:val="2"/>
        </w:numPr>
      </w:pPr>
      <w:r>
        <w:t xml:space="preserve">Organizations will have a </w:t>
      </w:r>
      <w:r w:rsidR="001A53B6">
        <w:t>well-established</w:t>
      </w:r>
      <w:r>
        <w:t xml:space="preserve"> bookkeeping and accounting system with the capacity </w:t>
      </w:r>
      <w:r w:rsidR="002E5F17">
        <w:t xml:space="preserve">to </w:t>
      </w:r>
      <w:r>
        <w:t>segregate and account for EFSP funds separately from other organization funds.</w:t>
      </w:r>
    </w:p>
    <w:p w:rsidR="00A84C89" w:rsidRPr="00914DE1" w:rsidRDefault="00A252BB" w:rsidP="00A84C89">
      <w:pPr>
        <w:pStyle w:val="ListParagraph"/>
        <w:numPr>
          <w:ilvl w:val="0"/>
          <w:numId w:val="2"/>
        </w:numPr>
      </w:pPr>
      <w:r>
        <w:t xml:space="preserve">The books of the organization are reviewed </w:t>
      </w:r>
      <w:r w:rsidR="00443A97">
        <w:t>or have</w:t>
      </w:r>
      <w:r w:rsidR="00770FDA">
        <w:t xml:space="preserve"> board oversight.</w:t>
      </w:r>
    </w:p>
    <w:p w:rsidR="00A252BB" w:rsidRDefault="00A252BB" w:rsidP="00EA4B65">
      <w:pPr>
        <w:pStyle w:val="ListParagraph"/>
        <w:numPr>
          <w:ilvl w:val="0"/>
          <w:numId w:val="2"/>
        </w:numPr>
      </w:pPr>
      <w:r>
        <w:t>Must carry adequate liability insurance.</w:t>
      </w:r>
    </w:p>
    <w:p w:rsidR="00A252BB" w:rsidRPr="00A252BB" w:rsidRDefault="00A252BB" w:rsidP="00EA4B65">
      <w:pPr>
        <w:pStyle w:val="ListParagraph"/>
        <w:numPr>
          <w:ilvl w:val="0"/>
          <w:numId w:val="2"/>
        </w:numPr>
      </w:pPr>
      <w:r>
        <w:t xml:space="preserve">Must have </w:t>
      </w:r>
      <w:r w:rsidR="003D653F">
        <w:t>confidentiality</w:t>
      </w:r>
      <w:r>
        <w:t xml:space="preserve"> safeguards in place to protect the privacy of files and client records.</w:t>
      </w:r>
    </w:p>
    <w:p w:rsidR="00B30334" w:rsidRPr="002E5F17" w:rsidRDefault="00B30334" w:rsidP="00EA4B65">
      <w:pPr>
        <w:pStyle w:val="ListParagraph"/>
        <w:numPr>
          <w:ilvl w:val="0"/>
          <w:numId w:val="2"/>
        </w:numPr>
      </w:pPr>
      <w:r w:rsidRPr="002E5F17">
        <w:t xml:space="preserve">EFSP funding request may not </w:t>
      </w:r>
      <w:r w:rsidRPr="004F6DFD">
        <w:rPr>
          <w:b/>
        </w:rPr>
        <w:t>exceed 25%</w:t>
      </w:r>
      <w:r w:rsidRPr="002E5F17">
        <w:t xml:space="preserve"> of other non-EFSP funds expended by your organization</w:t>
      </w:r>
      <w:r w:rsidR="002E5F17" w:rsidRPr="002E5F17">
        <w:t xml:space="preserve"> in the most current completed year.</w:t>
      </w:r>
    </w:p>
    <w:p w:rsidR="00EA4B65" w:rsidRPr="00914DE1" w:rsidRDefault="00EA4B65" w:rsidP="00EA4B65">
      <w:pPr>
        <w:pStyle w:val="ListParagraph"/>
        <w:numPr>
          <w:ilvl w:val="0"/>
          <w:numId w:val="2"/>
        </w:numPr>
      </w:pPr>
      <w:r w:rsidRPr="00914DE1">
        <w:t xml:space="preserve">Must have a </w:t>
      </w:r>
      <w:r w:rsidR="00B30334">
        <w:t xml:space="preserve">written </w:t>
      </w:r>
      <w:r w:rsidRPr="00914DE1">
        <w:t>non-discrimi</w:t>
      </w:r>
      <w:r w:rsidR="00A84C89" w:rsidRPr="00914DE1">
        <w:t>natory policy.</w:t>
      </w:r>
    </w:p>
    <w:p w:rsidR="00A84C89" w:rsidRPr="00914DE1" w:rsidRDefault="00A84C89" w:rsidP="00EA4B65">
      <w:pPr>
        <w:pStyle w:val="ListParagraph"/>
        <w:numPr>
          <w:ilvl w:val="0"/>
          <w:numId w:val="2"/>
        </w:numPr>
      </w:pPr>
      <w:r w:rsidRPr="00914DE1">
        <w:t xml:space="preserve">Must </w:t>
      </w:r>
      <w:r w:rsidR="00A252BB">
        <w:t xml:space="preserve">have the flexibility to respond to emergencies </w:t>
      </w:r>
      <w:r w:rsidR="004720FF">
        <w:t xml:space="preserve">that </w:t>
      </w:r>
      <w:r w:rsidR="00A252BB">
        <w:t>may occur outside of established business days and hours.</w:t>
      </w:r>
    </w:p>
    <w:p w:rsidR="00A84C89" w:rsidRPr="00914DE1" w:rsidRDefault="00B30334" w:rsidP="00EA4B65">
      <w:pPr>
        <w:pStyle w:val="ListParagraph"/>
        <w:numPr>
          <w:ilvl w:val="0"/>
          <w:numId w:val="2"/>
        </w:numPr>
      </w:pPr>
      <w:r>
        <w:t>Wo</w:t>
      </w:r>
      <w:r w:rsidR="00A84C89" w:rsidRPr="00914DE1">
        <w:t>rk co</w:t>
      </w:r>
      <w:r>
        <w:t xml:space="preserve">llaboratively </w:t>
      </w:r>
      <w:r w:rsidR="00A84C89" w:rsidRPr="00914DE1">
        <w:t>with other EFSP funded organizations</w:t>
      </w:r>
      <w:r w:rsidR="004720FF">
        <w:t xml:space="preserve"> and the Local Board</w:t>
      </w:r>
      <w:r w:rsidR="00A84C89" w:rsidRPr="00914DE1">
        <w:t>.</w:t>
      </w:r>
    </w:p>
    <w:p w:rsidR="003E33EC" w:rsidRPr="00914DE1" w:rsidRDefault="0051425A" w:rsidP="003E33EC">
      <w:pPr>
        <w:pStyle w:val="ListParagraph"/>
        <w:numPr>
          <w:ilvl w:val="0"/>
          <w:numId w:val="2"/>
        </w:numPr>
      </w:pPr>
      <w:r w:rsidRPr="00914DE1">
        <w:t>If the applying Organization has a fiscal agent</w:t>
      </w:r>
      <w:r w:rsidR="004F6DFD">
        <w:t>,</w:t>
      </w:r>
      <w:r w:rsidRPr="00914DE1">
        <w:t xml:space="preserve"> an agreement</w:t>
      </w:r>
      <w:r w:rsidR="004720FF">
        <w:t xml:space="preserve"> between o</w:t>
      </w:r>
      <w:r w:rsidR="004F6DFD">
        <w:t>rganization an</w:t>
      </w:r>
      <w:r w:rsidR="004720FF">
        <w:t>d f</w:t>
      </w:r>
      <w:r w:rsidR="00B30334">
        <w:t>iscal</w:t>
      </w:r>
      <w:r w:rsidR="004720FF">
        <w:t xml:space="preserve"> a</w:t>
      </w:r>
      <w:r w:rsidR="00B30334">
        <w:t>gent</w:t>
      </w:r>
      <w:r w:rsidRPr="00914DE1">
        <w:t xml:space="preserve"> must be attached to this application.</w:t>
      </w:r>
    </w:p>
    <w:p w:rsidR="00024A85" w:rsidRDefault="00024A85"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93307E" w:rsidRDefault="0093307E" w:rsidP="00024A85">
      <w:pPr>
        <w:pStyle w:val="ListParagraph"/>
      </w:pPr>
    </w:p>
    <w:p w:rsidR="00F4023E" w:rsidRDefault="00F4023E" w:rsidP="00024A85">
      <w:pPr>
        <w:pStyle w:val="ListParagraph"/>
      </w:pPr>
    </w:p>
    <w:p w:rsidR="0093307E" w:rsidRDefault="0093307E" w:rsidP="00024A85">
      <w:pPr>
        <w:pStyle w:val="ListParagraph"/>
      </w:pPr>
    </w:p>
    <w:p w:rsidR="0000186A" w:rsidRDefault="0000186A" w:rsidP="00024A85">
      <w:pPr>
        <w:pStyle w:val="ListParagraph"/>
      </w:pPr>
    </w:p>
    <w:p w:rsidR="0000186A" w:rsidRDefault="0000186A" w:rsidP="00024A85">
      <w:pPr>
        <w:pStyle w:val="ListParagraph"/>
      </w:pPr>
    </w:p>
    <w:p w:rsidR="0000186A" w:rsidRDefault="0000186A" w:rsidP="00024A85">
      <w:pPr>
        <w:pStyle w:val="ListParagraph"/>
      </w:pPr>
    </w:p>
    <w:p w:rsidR="0000186A" w:rsidRDefault="0000186A" w:rsidP="00024A85">
      <w:pPr>
        <w:pStyle w:val="ListParagraph"/>
      </w:pPr>
    </w:p>
    <w:p w:rsidR="0051425A" w:rsidRPr="00943111" w:rsidRDefault="004F6DFD" w:rsidP="00943111">
      <w:pPr>
        <w:jc w:val="center"/>
        <w:rPr>
          <w:rFonts w:ascii="Century Gothic" w:hAnsi="Century Gothic"/>
          <w:b/>
          <w:sz w:val="24"/>
          <w:szCs w:val="24"/>
        </w:rPr>
      </w:pPr>
      <w:r w:rsidRPr="00943111">
        <w:rPr>
          <w:rFonts w:ascii="Century Gothic" w:hAnsi="Century Gothic"/>
          <w:b/>
          <w:sz w:val="24"/>
          <w:szCs w:val="24"/>
        </w:rPr>
        <w:lastRenderedPageBreak/>
        <w:t xml:space="preserve">Categories and </w:t>
      </w:r>
      <w:r w:rsidR="00AF1F24" w:rsidRPr="00943111">
        <w:rPr>
          <w:rFonts w:ascii="Century Gothic" w:hAnsi="Century Gothic"/>
          <w:b/>
          <w:sz w:val="24"/>
          <w:szCs w:val="24"/>
        </w:rPr>
        <w:t>eligible cost</w:t>
      </w:r>
      <w:r w:rsidR="000C2316">
        <w:rPr>
          <w:rFonts w:ascii="Century Gothic" w:hAnsi="Century Gothic"/>
          <w:b/>
          <w:sz w:val="24"/>
          <w:szCs w:val="24"/>
        </w:rPr>
        <w:t>s</w:t>
      </w:r>
      <w:r w:rsidR="00AF1F24" w:rsidRPr="00943111">
        <w:rPr>
          <w:rFonts w:ascii="Century Gothic" w:hAnsi="Century Gothic"/>
          <w:b/>
          <w:sz w:val="24"/>
          <w:szCs w:val="24"/>
        </w:rPr>
        <w:t xml:space="preserve"> covered by EFSP</w:t>
      </w:r>
    </w:p>
    <w:tbl>
      <w:tblPr>
        <w:tblStyle w:val="TableGrid"/>
        <w:tblW w:w="11016" w:type="dxa"/>
        <w:jc w:val="center"/>
        <w:tblLook w:val="04A0" w:firstRow="1" w:lastRow="0" w:firstColumn="1" w:lastColumn="0" w:noHBand="0" w:noVBand="1"/>
      </w:tblPr>
      <w:tblGrid>
        <w:gridCol w:w="2628"/>
        <w:gridCol w:w="4716"/>
        <w:gridCol w:w="3672"/>
      </w:tblGrid>
      <w:tr w:rsidR="00B95389" w:rsidRPr="00914DE1" w:rsidTr="00F23C81">
        <w:trPr>
          <w:trHeight w:val="720"/>
          <w:jc w:val="center"/>
        </w:trPr>
        <w:tc>
          <w:tcPr>
            <w:tcW w:w="2628" w:type="dxa"/>
            <w:shd w:val="clear" w:color="auto" w:fill="F2F2F2" w:themeFill="background1" w:themeFillShade="F2"/>
          </w:tcPr>
          <w:p w:rsidR="00B95389" w:rsidRPr="00914DE1" w:rsidRDefault="00B95389" w:rsidP="00F23C81">
            <w:pPr>
              <w:shd w:val="clear" w:color="auto" w:fill="F2F2F2" w:themeFill="background1" w:themeFillShade="F2"/>
              <w:jc w:val="center"/>
              <w:rPr>
                <w:b/>
              </w:rPr>
            </w:pPr>
            <w:r w:rsidRPr="00914DE1">
              <w:rPr>
                <w:b/>
              </w:rPr>
              <w:t>Category</w:t>
            </w:r>
          </w:p>
        </w:tc>
        <w:tc>
          <w:tcPr>
            <w:tcW w:w="4716" w:type="dxa"/>
            <w:shd w:val="clear" w:color="auto" w:fill="F2F2F2" w:themeFill="background1" w:themeFillShade="F2"/>
          </w:tcPr>
          <w:p w:rsidR="00B95389" w:rsidRPr="00914DE1" w:rsidRDefault="00B95389" w:rsidP="00F23C81">
            <w:pPr>
              <w:shd w:val="clear" w:color="auto" w:fill="F2F2F2" w:themeFill="background1" w:themeFillShade="F2"/>
              <w:jc w:val="center"/>
              <w:rPr>
                <w:b/>
              </w:rPr>
            </w:pPr>
            <w:r w:rsidRPr="00914DE1">
              <w:rPr>
                <w:b/>
              </w:rPr>
              <w:t>Sample eligible items</w:t>
            </w:r>
          </w:p>
        </w:tc>
        <w:tc>
          <w:tcPr>
            <w:tcW w:w="3672" w:type="dxa"/>
            <w:shd w:val="clear" w:color="auto" w:fill="F2F2F2" w:themeFill="background1" w:themeFillShade="F2"/>
          </w:tcPr>
          <w:p w:rsidR="00B95389" w:rsidRPr="00914DE1" w:rsidRDefault="00B95389" w:rsidP="00F23C81">
            <w:pPr>
              <w:shd w:val="clear" w:color="auto" w:fill="F2F2F2" w:themeFill="background1" w:themeFillShade="F2"/>
              <w:jc w:val="center"/>
              <w:rPr>
                <w:b/>
              </w:rPr>
            </w:pPr>
            <w:r w:rsidRPr="00914DE1">
              <w:rPr>
                <w:b/>
              </w:rPr>
              <w:t>Sample Ineligible items</w:t>
            </w:r>
          </w:p>
        </w:tc>
      </w:tr>
      <w:tr w:rsidR="00B95389" w:rsidRPr="00914DE1" w:rsidTr="00F23C81">
        <w:trPr>
          <w:trHeight w:val="1008"/>
          <w:jc w:val="center"/>
        </w:trPr>
        <w:tc>
          <w:tcPr>
            <w:tcW w:w="2628" w:type="dxa"/>
            <w:vAlign w:val="center"/>
          </w:tcPr>
          <w:p w:rsidR="00B95389" w:rsidRPr="00914DE1" w:rsidRDefault="00B95389" w:rsidP="00F23C81">
            <w:pPr>
              <w:jc w:val="center"/>
              <w:rPr>
                <w:b/>
              </w:rPr>
            </w:pPr>
            <w:r w:rsidRPr="00914DE1">
              <w:rPr>
                <w:b/>
              </w:rPr>
              <w:t>Served Meals</w:t>
            </w:r>
          </w:p>
        </w:tc>
        <w:tc>
          <w:tcPr>
            <w:tcW w:w="4716" w:type="dxa"/>
          </w:tcPr>
          <w:p w:rsidR="00B95389" w:rsidRPr="00914DE1" w:rsidRDefault="00B95389" w:rsidP="004F6DFD">
            <w:r w:rsidRPr="00914DE1">
              <w:t>Any food used in served meals (cold or hot); costs of transport</w:t>
            </w:r>
            <w:r w:rsidR="004F6DFD">
              <w:t>ing food to site or client per meal schedule ($2.00/meal)</w:t>
            </w:r>
            <w:r w:rsidR="00D414E4">
              <w:t>.</w:t>
            </w:r>
          </w:p>
        </w:tc>
        <w:tc>
          <w:tcPr>
            <w:tcW w:w="3672" w:type="dxa"/>
          </w:tcPr>
          <w:p w:rsidR="00B95389" w:rsidRPr="00914DE1" w:rsidRDefault="00B95389" w:rsidP="00B95389">
            <w:r w:rsidRPr="00914DE1">
              <w:t>Any items not related to actual feeding of a client.</w:t>
            </w:r>
            <w:r w:rsidR="004F6DFD" w:rsidRPr="00914DE1">
              <w:t xml:space="preserve"> Staff events/functions.</w:t>
            </w:r>
          </w:p>
        </w:tc>
      </w:tr>
      <w:tr w:rsidR="00B95389" w:rsidRPr="00914DE1" w:rsidTr="00F23C81">
        <w:trPr>
          <w:trHeight w:val="1008"/>
          <w:jc w:val="center"/>
        </w:trPr>
        <w:tc>
          <w:tcPr>
            <w:tcW w:w="2628" w:type="dxa"/>
            <w:vAlign w:val="center"/>
          </w:tcPr>
          <w:p w:rsidR="00B95389" w:rsidRPr="00914DE1" w:rsidRDefault="00B95389" w:rsidP="00F23C81">
            <w:pPr>
              <w:jc w:val="center"/>
              <w:rPr>
                <w:b/>
              </w:rPr>
            </w:pPr>
            <w:r w:rsidRPr="00914DE1">
              <w:rPr>
                <w:b/>
              </w:rPr>
              <w:t>Other Food</w:t>
            </w:r>
          </w:p>
        </w:tc>
        <w:tc>
          <w:tcPr>
            <w:tcW w:w="4716" w:type="dxa"/>
          </w:tcPr>
          <w:p w:rsidR="00B95389" w:rsidRPr="00914DE1" w:rsidRDefault="00B95389" w:rsidP="002E29C7">
            <w:r w:rsidRPr="00914DE1">
              <w:t xml:space="preserve">Food vouchers, food boxes, grocery orders, restaurant vouchers, </w:t>
            </w:r>
            <w:r w:rsidR="001A53B6">
              <w:t>etc.</w:t>
            </w:r>
            <w:r w:rsidR="001469C3">
              <w:t xml:space="preserve">, </w:t>
            </w:r>
            <w:r w:rsidRPr="00914DE1">
              <w:t>food purchase</w:t>
            </w:r>
            <w:r w:rsidR="001469C3">
              <w:t xml:space="preserve">d for </w:t>
            </w:r>
            <w:r w:rsidRPr="00914DE1">
              <w:t xml:space="preserve">food banks </w:t>
            </w:r>
            <w:r w:rsidR="00D414E4">
              <w:t xml:space="preserve">or </w:t>
            </w:r>
            <w:r w:rsidRPr="00914DE1">
              <w:t>food pantries,</w:t>
            </w:r>
            <w:r w:rsidR="001469C3">
              <w:t xml:space="preserve"> g</w:t>
            </w:r>
            <w:r w:rsidRPr="00914DE1">
              <w:t>ift certificates (limited), transportation cost</w:t>
            </w:r>
            <w:r w:rsidR="001469C3">
              <w:t>.</w:t>
            </w:r>
          </w:p>
          <w:p w:rsidR="00B95389" w:rsidRPr="00914DE1" w:rsidRDefault="00B95389" w:rsidP="002E29C7"/>
        </w:tc>
        <w:tc>
          <w:tcPr>
            <w:tcW w:w="3672" w:type="dxa"/>
          </w:tcPr>
          <w:p w:rsidR="00B95389" w:rsidRPr="00914DE1" w:rsidRDefault="00F23C81" w:rsidP="002E29C7">
            <w:r w:rsidRPr="00914DE1">
              <w:t>Tobacco</w:t>
            </w:r>
            <w:r w:rsidR="00B95389" w:rsidRPr="00914DE1">
              <w:t>, alcohol, paper products</w:t>
            </w:r>
            <w:r w:rsidRPr="00914DE1">
              <w:t>, Any</w:t>
            </w:r>
            <w:r w:rsidR="00B95389" w:rsidRPr="00914DE1">
              <w:t xml:space="preserve"> </w:t>
            </w:r>
            <w:r w:rsidR="001A53B6" w:rsidRPr="00914DE1">
              <w:t>non-food</w:t>
            </w:r>
            <w:r w:rsidR="00B95389" w:rsidRPr="00914DE1">
              <w:t xml:space="preserve"> items. Excessive meal cost. Excessive snack food items. Staff events / functions. </w:t>
            </w:r>
          </w:p>
        </w:tc>
      </w:tr>
      <w:tr w:rsidR="00B95389" w:rsidRPr="00914DE1" w:rsidTr="00F23C81">
        <w:trPr>
          <w:trHeight w:val="1008"/>
          <w:jc w:val="center"/>
        </w:trPr>
        <w:tc>
          <w:tcPr>
            <w:tcW w:w="2628" w:type="dxa"/>
            <w:vAlign w:val="center"/>
          </w:tcPr>
          <w:p w:rsidR="00B95389" w:rsidRPr="00914DE1" w:rsidRDefault="00B95389" w:rsidP="00F23C81">
            <w:pPr>
              <w:jc w:val="center"/>
              <w:rPr>
                <w:b/>
              </w:rPr>
            </w:pPr>
            <w:r w:rsidRPr="00914DE1">
              <w:rPr>
                <w:b/>
              </w:rPr>
              <w:t>Mass Shelter</w:t>
            </w:r>
          </w:p>
        </w:tc>
        <w:tc>
          <w:tcPr>
            <w:tcW w:w="4716" w:type="dxa"/>
          </w:tcPr>
          <w:p w:rsidR="00B95389" w:rsidRPr="00914DE1" w:rsidRDefault="00D62CF8" w:rsidP="00D414E4">
            <w:r w:rsidRPr="00914DE1">
              <w:t xml:space="preserve">Direct expense associated with housing a client (e.g. supplies, linens, etc.); </w:t>
            </w:r>
            <w:r w:rsidR="00F23C81" w:rsidRPr="00914DE1">
              <w:t>tran</w:t>
            </w:r>
            <w:r w:rsidR="001469C3">
              <w:t xml:space="preserve">sportation </w:t>
            </w:r>
            <w:r w:rsidRPr="00914DE1">
              <w:t>cost; daily per diem schedu</w:t>
            </w:r>
            <w:r w:rsidR="00D414E4">
              <w:t xml:space="preserve">le at a rate of </w:t>
            </w:r>
            <w:r w:rsidRPr="00914DE1">
              <w:t>$12.50</w:t>
            </w:r>
            <w:r w:rsidR="001469C3">
              <w:t>.</w:t>
            </w:r>
          </w:p>
        </w:tc>
        <w:tc>
          <w:tcPr>
            <w:tcW w:w="3672" w:type="dxa"/>
          </w:tcPr>
          <w:p w:rsidR="00B95389" w:rsidRPr="00914DE1" w:rsidRDefault="00D62CF8" w:rsidP="001469C3">
            <w:r w:rsidRPr="00914DE1">
              <w:t>Year-round ongoing costs (rent, pest</w:t>
            </w:r>
            <w:r w:rsidR="001469C3">
              <w:t>-</w:t>
            </w:r>
            <w:r w:rsidRPr="00914DE1">
              <w:t xml:space="preserve">control, garbage </w:t>
            </w:r>
            <w:r w:rsidR="00F23C81" w:rsidRPr="00914DE1">
              <w:t>pick</w:t>
            </w:r>
            <w:r w:rsidRPr="00914DE1">
              <w:t>-up, utilities); salaries of employees.</w:t>
            </w:r>
          </w:p>
        </w:tc>
      </w:tr>
      <w:tr w:rsidR="00B95389" w:rsidRPr="00914DE1" w:rsidTr="00F23C81">
        <w:trPr>
          <w:trHeight w:val="1008"/>
          <w:jc w:val="center"/>
        </w:trPr>
        <w:tc>
          <w:tcPr>
            <w:tcW w:w="2628" w:type="dxa"/>
            <w:vAlign w:val="center"/>
          </w:tcPr>
          <w:p w:rsidR="00B95389" w:rsidRPr="00914DE1" w:rsidRDefault="00B95389" w:rsidP="00F23C81">
            <w:pPr>
              <w:jc w:val="center"/>
              <w:rPr>
                <w:b/>
              </w:rPr>
            </w:pPr>
            <w:r w:rsidRPr="00914DE1">
              <w:rPr>
                <w:b/>
              </w:rPr>
              <w:t>Other Shelter</w:t>
            </w:r>
          </w:p>
        </w:tc>
        <w:tc>
          <w:tcPr>
            <w:tcW w:w="4716" w:type="dxa"/>
          </w:tcPr>
          <w:p w:rsidR="00B95389" w:rsidRPr="00914DE1" w:rsidRDefault="00D62CF8" w:rsidP="002E29C7">
            <w:r w:rsidRPr="00914DE1">
              <w:t>Any reasonable hotel/motel or non-</w:t>
            </w:r>
            <w:r w:rsidR="00F23C81" w:rsidRPr="00914DE1">
              <w:t>profit facility</w:t>
            </w:r>
            <w:r w:rsidRPr="00914DE1">
              <w:t xml:space="preserve"> acting as a vendo</w:t>
            </w:r>
            <w:r w:rsidR="0008317E">
              <w:t xml:space="preserve">r; </w:t>
            </w:r>
            <w:r w:rsidR="00100B19">
              <w:t>Single Room Occupancy (</w:t>
            </w:r>
            <w:r w:rsidR="0008317E">
              <w:t>SRO</w:t>
            </w:r>
            <w:r w:rsidR="00100B19">
              <w:t>)</w:t>
            </w:r>
            <w:r w:rsidR="0008317E">
              <w:t xml:space="preserve">; actual charge by vendor </w:t>
            </w:r>
            <w:r w:rsidRPr="00914DE1">
              <w:t xml:space="preserve">per night; </w:t>
            </w:r>
            <w:proofErr w:type="gramStart"/>
            <w:r w:rsidRPr="00914DE1">
              <w:t>30 day</w:t>
            </w:r>
            <w:proofErr w:type="gramEnd"/>
            <w:r w:rsidRPr="00914DE1">
              <w:t xml:space="preserve"> limit.</w:t>
            </w:r>
          </w:p>
        </w:tc>
        <w:tc>
          <w:tcPr>
            <w:tcW w:w="3672" w:type="dxa"/>
          </w:tcPr>
          <w:p w:rsidR="00B95389" w:rsidRPr="00914DE1" w:rsidRDefault="00D62CF8" w:rsidP="001469C3">
            <w:r w:rsidRPr="00914DE1">
              <w:t xml:space="preserve">An LRO </w:t>
            </w:r>
            <w:r w:rsidR="00F23C81" w:rsidRPr="00914DE1">
              <w:t>receiving</w:t>
            </w:r>
            <w:r w:rsidRPr="00914DE1">
              <w:t xml:space="preserve"> funds </w:t>
            </w:r>
            <w:r w:rsidRPr="001469C3">
              <w:rPr>
                <w:u w:val="single"/>
              </w:rPr>
              <w:t>may not</w:t>
            </w:r>
            <w:r w:rsidRPr="00914DE1">
              <w:t xml:space="preserve"> act as a vendor for themselves or another funded LRO. </w:t>
            </w:r>
            <w:r w:rsidR="001469C3">
              <w:t>Motel s</w:t>
            </w:r>
            <w:r w:rsidRPr="00914DE1">
              <w:t>tay</w:t>
            </w:r>
            <w:r w:rsidR="0017178E">
              <w:t>s</w:t>
            </w:r>
            <w:r w:rsidRPr="00914DE1">
              <w:t xml:space="preserve"> beyond 30 days per phase. Prepayments for hotel/motel.</w:t>
            </w:r>
          </w:p>
        </w:tc>
      </w:tr>
      <w:tr w:rsidR="00B95389" w:rsidRPr="00914DE1" w:rsidTr="00F23C81">
        <w:trPr>
          <w:trHeight w:val="1008"/>
          <w:jc w:val="center"/>
        </w:trPr>
        <w:tc>
          <w:tcPr>
            <w:tcW w:w="2628" w:type="dxa"/>
            <w:vAlign w:val="center"/>
          </w:tcPr>
          <w:p w:rsidR="00B95389" w:rsidRPr="00914DE1" w:rsidRDefault="00D62CF8" w:rsidP="00F23C81">
            <w:pPr>
              <w:jc w:val="center"/>
              <w:rPr>
                <w:b/>
              </w:rPr>
            </w:pPr>
            <w:r w:rsidRPr="00914DE1">
              <w:rPr>
                <w:b/>
              </w:rPr>
              <w:t xml:space="preserve">Rent / </w:t>
            </w:r>
            <w:r w:rsidR="00F23C81" w:rsidRPr="00914DE1">
              <w:rPr>
                <w:b/>
              </w:rPr>
              <w:t>Mortgage</w:t>
            </w:r>
          </w:p>
        </w:tc>
        <w:tc>
          <w:tcPr>
            <w:tcW w:w="4716" w:type="dxa"/>
          </w:tcPr>
          <w:p w:rsidR="00B95389" w:rsidRPr="00914DE1" w:rsidRDefault="00D62CF8" w:rsidP="00100B19">
            <w:r w:rsidRPr="00914DE1">
              <w:t>Pa</w:t>
            </w:r>
            <w:r w:rsidR="00422B40">
              <w:t xml:space="preserve">st due rent or mortgage payment- </w:t>
            </w:r>
            <w:r w:rsidRPr="00914DE1">
              <w:t>P</w:t>
            </w:r>
            <w:r w:rsidR="00C0604F">
              <w:t xml:space="preserve">rincipal </w:t>
            </w:r>
            <w:r w:rsidRPr="00914DE1">
              <w:t>&amp; I</w:t>
            </w:r>
            <w:r w:rsidR="00C0604F">
              <w:t>nterest</w:t>
            </w:r>
            <w:r w:rsidRPr="00914DE1">
              <w:t xml:space="preserve"> </w:t>
            </w:r>
            <w:r w:rsidR="00C0604F">
              <w:t>(P&amp;I</w:t>
            </w:r>
            <w:r w:rsidRPr="00914DE1">
              <w:t xml:space="preserve">); </w:t>
            </w:r>
            <w:r w:rsidR="00F23C81" w:rsidRPr="00914DE1">
              <w:t>current rent</w:t>
            </w:r>
            <w:r w:rsidRPr="00914DE1">
              <w:t xml:space="preserve"> or mortgage due </w:t>
            </w:r>
            <w:r w:rsidR="00F23C81" w:rsidRPr="00914DE1">
              <w:t>within</w:t>
            </w:r>
            <w:r w:rsidRPr="00914DE1">
              <w:t xml:space="preserve"> 10 </w:t>
            </w:r>
            <w:r w:rsidR="00F23C81" w:rsidRPr="00914DE1">
              <w:t>calendar</w:t>
            </w:r>
            <w:r w:rsidRPr="00914DE1">
              <w:t xml:space="preserve"> days; first month’s rent; lot fee for mobile homes. </w:t>
            </w:r>
            <w:r w:rsidRPr="00D40A99">
              <w:rPr>
                <w:b/>
              </w:rPr>
              <w:t>Limited to on</w:t>
            </w:r>
            <w:r w:rsidR="00D40A99">
              <w:rPr>
                <w:b/>
              </w:rPr>
              <w:t>e</w:t>
            </w:r>
            <w:r w:rsidRPr="00D40A99">
              <w:rPr>
                <w:b/>
              </w:rPr>
              <w:t xml:space="preserve"> </w:t>
            </w:r>
            <w:r w:rsidR="00F23C81" w:rsidRPr="00D40A99">
              <w:rPr>
                <w:b/>
              </w:rPr>
              <w:t>month’s</w:t>
            </w:r>
            <w:r w:rsidRPr="00D40A99">
              <w:rPr>
                <w:b/>
              </w:rPr>
              <w:t xml:space="preserve"> cost for an individual/family.</w:t>
            </w:r>
          </w:p>
        </w:tc>
        <w:tc>
          <w:tcPr>
            <w:tcW w:w="3672" w:type="dxa"/>
          </w:tcPr>
          <w:p w:rsidR="00B95389" w:rsidRPr="00914DE1" w:rsidRDefault="00D62CF8" w:rsidP="00D40A99">
            <w:r w:rsidRPr="00914DE1">
              <w:t xml:space="preserve">Payments for rent/mortgage exceeding one </w:t>
            </w:r>
            <w:proofErr w:type="gramStart"/>
            <w:r w:rsidRPr="00914DE1">
              <w:t>month’s  cost</w:t>
            </w:r>
            <w:proofErr w:type="gramEnd"/>
            <w:r w:rsidRPr="00914DE1">
              <w:t>; deposits; down-payment for purchase of home; late fees; legal fee</w:t>
            </w:r>
            <w:r w:rsidR="00D40A99">
              <w:t xml:space="preserve">s; taxes </w:t>
            </w:r>
            <w:r w:rsidRPr="00914DE1">
              <w:t xml:space="preserve">insurance &amp; escrow accounts. </w:t>
            </w:r>
            <w:r w:rsidR="00F23C81" w:rsidRPr="00914DE1">
              <w:rPr>
                <w:b/>
              </w:rPr>
              <w:t>Payments on modif</w:t>
            </w:r>
            <w:r w:rsidR="00D40A99">
              <w:rPr>
                <w:b/>
              </w:rPr>
              <w:t>ied</w:t>
            </w:r>
            <w:r w:rsidR="00F23C81" w:rsidRPr="00914DE1">
              <w:rPr>
                <w:b/>
              </w:rPr>
              <w:t xml:space="preserve"> mortgage loan</w:t>
            </w:r>
            <w:r w:rsidR="00D40A99">
              <w:rPr>
                <w:b/>
              </w:rPr>
              <w:t>s</w:t>
            </w:r>
            <w:r w:rsidR="00F23C81" w:rsidRPr="00914DE1">
              <w:rPr>
                <w:b/>
              </w:rPr>
              <w:t xml:space="preserve"> are not allowed.</w:t>
            </w:r>
          </w:p>
        </w:tc>
      </w:tr>
      <w:tr w:rsidR="00B95389" w:rsidRPr="00914DE1" w:rsidTr="00F23C81">
        <w:trPr>
          <w:trHeight w:val="1008"/>
          <w:jc w:val="center"/>
        </w:trPr>
        <w:tc>
          <w:tcPr>
            <w:tcW w:w="2628" w:type="dxa"/>
            <w:vAlign w:val="center"/>
          </w:tcPr>
          <w:p w:rsidR="00B95389" w:rsidRPr="00914DE1" w:rsidRDefault="00D62CF8" w:rsidP="00F23C81">
            <w:pPr>
              <w:jc w:val="center"/>
              <w:rPr>
                <w:b/>
              </w:rPr>
            </w:pPr>
            <w:r w:rsidRPr="00914DE1">
              <w:rPr>
                <w:b/>
              </w:rPr>
              <w:t>Utilities</w:t>
            </w:r>
          </w:p>
        </w:tc>
        <w:tc>
          <w:tcPr>
            <w:tcW w:w="4716" w:type="dxa"/>
          </w:tcPr>
          <w:p w:rsidR="00B95389" w:rsidRPr="00914DE1" w:rsidRDefault="00D62CF8" w:rsidP="00772C05">
            <w:r w:rsidRPr="00914DE1">
              <w:t xml:space="preserve">Past due bills, or current due </w:t>
            </w:r>
            <w:r w:rsidR="00F23C81" w:rsidRPr="00914DE1">
              <w:t>within</w:t>
            </w:r>
            <w:r w:rsidR="00D40A99">
              <w:t xml:space="preserve"> 10 calendar day</w:t>
            </w:r>
            <w:r w:rsidR="00422B40">
              <w:t>s</w:t>
            </w:r>
            <w:r w:rsidR="00D40A99">
              <w:t xml:space="preserve"> </w:t>
            </w:r>
            <w:r w:rsidRPr="00914DE1">
              <w:t xml:space="preserve">for gas, electricity, oil, water. May pay budgeted or actual amount. </w:t>
            </w:r>
            <w:r w:rsidR="00D40A99">
              <w:rPr>
                <w:b/>
              </w:rPr>
              <w:t>Limited to one</w:t>
            </w:r>
            <w:r w:rsidRPr="00D40A99">
              <w:rPr>
                <w:b/>
              </w:rPr>
              <w:t xml:space="preserve"> </w:t>
            </w:r>
            <w:r w:rsidR="00F23C81" w:rsidRPr="00D40A99">
              <w:rPr>
                <w:b/>
              </w:rPr>
              <w:t>month’s amount</w:t>
            </w:r>
            <w:r w:rsidRPr="00D40A99">
              <w:rPr>
                <w:b/>
              </w:rPr>
              <w:t xml:space="preserve"> that is part of the arrearage at the time of payment or current </w:t>
            </w:r>
            <w:proofErr w:type="gramStart"/>
            <w:r w:rsidRPr="00D40A99">
              <w:rPr>
                <w:b/>
              </w:rPr>
              <w:t>one month</w:t>
            </w:r>
            <w:proofErr w:type="gramEnd"/>
            <w:r w:rsidRPr="00D40A99">
              <w:rPr>
                <w:b/>
              </w:rPr>
              <w:t xml:space="preserve"> amount.</w:t>
            </w:r>
            <w:r w:rsidRPr="00914DE1">
              <w:t xml:space="preserve"> One-time delivery of firewood, coal, propane</w:t>
            </w:r>
            <w:r w:rsidRPr="00E9551B">
              <w:t>.</w:t>
            </w:r>
            <w:r w:rsidR="00E9551B" w:rsidRPr="00E9551B">
              <w:t xml:space="preserve"> </w:t>
            </w:r>
            <w:r w:rsidR="00E9551B" w:rsidRPr="00E9551B">
              <w:rPr>
                <w:b/>
              </w:rPr>
              <w:t>Applicant</w:t>
            </w:r>
            <w:r w:rsidR="00E9551B">
              <w:rPr>
                <w:b/>
              </w:rPr>
              <w:t>(s)</w:t>
            </w:r>
            <w:r w:rsidR="00E9551B" w:rsidRPr="00E9551B">
              <w:rPr>
                <w:b/>
              </w:rPr>
              <w:t xml:space="preserve"> must apply for LIHEAP with CSET prior to being served with EFSP funds.</w:t>
            </w:r>
          </w:p>
        </w:tc>
        <w:tc>
          <w:tcPr>
            <w:tcW w:w="3672" w:type="dxa"/>
          </w:tcPr>
          <w:p w:rsidR="00B95389" w:rsidRPr="00914DE1" w:rsidRDefault="00D62CF8" w:rsidP="00772C05">
            <w:r w:rsidRPr="00914DE1">
              <w:t>Payments for utilities exceeding one month’s cost; deposits; cable</w:t>
            </w:r>
            <w:r w:rsidR="00D40A99">
              <w:t>;</w:t>
            </w:r>
            <w:r w:rsidRPr="00914DE1">
              <w:t xml:space="preserve"> or satellite TV bills</w:t>
            </w:r>
            <w:r w:rsidR="00D40A99">
              <w:t>;</w:t>
            </w:r>
            <w:r w:rsidRPr="00914DE1">
              <w:t xml:space="preserve"> phone bills</w:t>
            </w:r>
            <w:r w:rsidR="00D40A99">
              <w:t>;</w:t>
            </w:r>
            <w:r w:rsidRPr="00914DE1">
              <w:t xml:space="preserve"> internet services</w:t>
            </w:r>
            <w:r w:rsidR="00772C05">
              <w:t>.</w:t>
            </w:r>
          </w:p>
        </w:tc>
      </w:tr>
      <w:tr w:rsidR="00D62CF8" w:rsidRPr="00914DE1" w:rsidTr="00F23C81">
        <w:trPr>
          <w:trHeight w:val="1008"/>
          <w:jc w:val="center"/>
        </w:trPr>
        <w:tc>
          <w:tcPr>
            <w:tcW w:w="2628" w:type="dxa"/>
            <w:vAlign w:val="center"/>
          </w:tcPr>
          <w:p w:rsidR="00D62CF8" w:rsidRPr="00914DE1" w:rsidRDefault="00D62CF8" w:rsidP="00F23C81">
            <w:pPr>
              <w:jc w:val="center"/>
              <w:rPr>
                <w:b/>
              </w:rPr>
            </w:pPr>
            <w:r w:rsidRPr="00914DE1">
              <w:rPr>
                <w:b/>
              </w:rPr>
              <w:t>Emergency Repairs</w:t>
            </w:r>
          </w:p>
        </w:tc>
        <w:tc>
          <w:tcPr>
            <w:tcW w:w="4716" w:type="dxa"/>
          </w:tcPr>
          <w:p w:rsidR="00D62CF8" w:rsidRPr="00914DE1" w:rsidRDefault="00AE6402" w:rsidP="002E29C7">
            <w:r>
              <w:t>Emergency r</w:t>
            </w:r>
            <w:r w:rsidR="00D62CF8" w:rsidRPr="00914DE1">
              <w:t xml:space="preserve">epairs are only allowed in support of </w:t>
            </w:r>
            <w:r w:rsidR="00D62CF8" w:rsidRPr="00914DE1">
              <w:rPr>
                <w:b/>
              </w:rPr>
              <w:t xml:space="preserve">per meal schedule or per diem schedule </w:t>
            </w:r>
            <w:r w:rsidR="00D62CF8" w:rsidRPr="00914DE1">
              <w:rPr>
                <w:b/>
                <w:u w:val="single"/>
              </w:rPr>
              <w:t>for mass feeding sites or mass shelter.</w:t>
            </w:r>
          </w:p>
        </w:tc>
        <w:tc>
          <w:tcPr>
            <w:tcW w:w="3672" w:type="dxa"/>
          </w:tcPr>
          <w:p w:rsidR="00D62CF8" w:rsidRPr="00914DE1" w:rsidRDefault="00F23C81" w:rsidP="002E29C7">
            <w:r w:rsidRPr="00914DE1">
              <w:t>Rehabilitation for expansion, routine maintenance, or to prepare facility to open as direct cost.</w:t>
            </w:r>
          </w:p>
        </w:tc>
      </w:tr>
    </w:tbl>
    <w:p w:rsidR="00285237" w:rsidRDefault="00285237" w:rsidP="002E29C7"/>
    <w:p w:rsidR="0017178E" w:rsidRDefault="0017178E" w:rsidP="002E29C7"/>
    <w:p w:rsidR="000C2316" w:rsidRDefault="000C2316" w:rsidP="002E29C7"/>
    <w:p w:rsidR="000C2316" w:rsidRPr="00914DE1" w:rsidRDefault="000C2316" w:rsidP="002E29C7"/>
    <w:tbl>
      <w:tblPr>
        <w:tblStyle w:val="TableGrid"/>
        <w:tblW w:w="1101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35"/>
        <w:gridCol w:w="835"/>
        <w:gridCol w:w="418"/>
        <w:gridCol w:w="540"/>
        <w:gridCol w:w="2352"/>
        <w:gridCol w:w="1248"/>
        <w:gridCol w:w="37"/>
        <w:gridCol w:w="23"/>
        <w:gridCol w:w="840"/>
        <w:gridCol w:w="90"/>
        <w:gridCol w:w="990"/>
        <w:gridCol w:w="1980"/>
        <w:gridCol w:w="828"/>
      </w:tblGrid>
      <w:tr w:rsidR="00CF2620" w:rsidRPr="00914DE1" w:rsidTr="0000186A">
        <w:trPr>
          <w:trHeight w:val="374"/>
        </w:trPr>
        <w:tc>
          <w:tcPr>
            <w:tcW w:w="11016" w:type="dxa"/>
            <w:gridSpan w:val="13"/>
            <w:shd w:val="clear" w:color="auto" w:fill="F2F2F2" w:themeFill="background1" w:themeFillShade="F2"/>
          </w:tcPr>
          <w:p w:rsidR="00CF2620" w:rsidRPr="00914DE1" w:rsidRDefault="00CF2620" w:rsidP="00CF2620">
            <w:pPr>
              <w:jc w:val="center"/>
              <w:rPr>
                <w:b/>
                <w:color w:val="000099"/>
                <w:sz w:val="24"/>
                <w:szCs w:val="24"/>
                <w:u w:val="single"/>
              </w:rPr>
            </w:pPr>
            <w:r w:rsidRPr="00914DE1">
              <w:rPr>
                <w:b/>
                <w:color w:val="000099"/>
                <w:sz w:val="24"/>
                <w:szCs w:val="24"/>
                <w:u w:val="single"/>
              </w:rPr>
              <w:lastRenderedPageBreak/>
              <w:t>ORGANIZATION PROFILE</w:t>
            </w:r>
          </w:p>
          <w:p w:rsidR="00CF2620" w:rsidRPr="00914DE1" w:rsidRDefault="00CF2620" w:rsidP="002E29C7"/>
        </w:tc>
      </w:tr>
      <w:tr w:rsidR="00AF1F24" w:rsidRPr="00914DE1" w:rsidTr="0000186A">
        <w:trPr>
          <w:trHeight w:val="374"/>
        </w:trPr>
        <w:tc>
          <w:tcPr>
            <w:tcW w:w="2088" w:type="dxa"/>
            <w:gridSpan w:val="3"/>
            <w:shd w:val="clear" w:color="auto" w:fill="F2F2F2" w:themeFill="background1" w:themeFillShade="F2"/>
          </w:tcPr>
          <w:p w:rsidR="00AF1F24" w:rsidRPr="00914DE1" w:rsidRDefault="000B6847" w:rsidP="002E29C7">
            <w:pPr>
              <w:rPr>
                <w:b/>
              </w:rPr>
            </w:pPr>
            <w:r w:rsidRPr="00914DE1">
              <w:rPr>
                <w:b/>
              </w:rPr>
              <w:t xml:space="preserve">Organization </w:t>
            </w:r>
            <w:r w:rsidR="00AF1F24" w:rsidRPr="00914DE1">
              <w:rPr>
                <w:b/>
              </w:rPr>
              <w:t>Name</w:t>
            </w:r>
          </w:p>
        </w:tc>
        <w:tc>
          <w:tcPr>
            <w:tcW w:w="8928" w:type="dxa"/>
            <w:gridSpan w:val="10"/>
          </w:tcPr>
          <w:p w:rsidR="00AF1F24" w:rsidRPr="00684D3F" w:rsidRDefault="00AF1F24" w:rsidP="002E29C7">
            <w:pPr>
              <w:rPr>
                <w:sz w:val="18"/>
                <w:szCs w:val="18"/>
              </w:rPr>
            </w:pPr>
          </w:p>
        </w:tc>
      </w:tr>
      <w:tr w:rsidR="00AF1F24" w:rsidRPr="00914DE1" w:rsidTr="0000186A">
        <w:trPr>
          <w:trHeight w:val="374"/>
        </w:trPr>
        <w:tc>
          <w:tcPr>
            <w:tcW w:w="2088" w:type="dxa"/>
            <w:gridSpan w:val="3"/>
            <w:shd w:val="clear" w:color="auto" w:fill="F2F2F2" w:themeFill="background1" w:themeFillShade="F2"/>
          </w:tcPr>
          <w:p w:rsidR="00AF1F24" w:rsidRPr="00914DE1" w:rsidRDefault="00AF1F24" w:rsidP="002E29C7">
            <w:pPr>
              <w:rPr>
                <w:b/>
              </w:rPr>
            </w:pPr>
            <w:r w:rsidRPr="00914DE1">
              <w:rPr>
                <w:b/>
              </w:rPr>
              <w:t>Address</w:t>
            </w:r>
          </w:p>
        </w:tc>
        <w:tc>
          <w:tcPr>
            <w:tcW w:w="8928" w:type="dxa"/>
            <w:gridSpan w:val="10"/>
          </w:tcPr>
          <w:p w:rsidR="00AF1F24" w:rsidRPr="00684D3F" w:rsidRDefault="00AF1F24" w:rsidP="002E29C7">
            <w:pPr>
              <w:rPr>
                <w:sz w:val="18"/>
                <w:szCs w:val="18"/>
              </w:rPr>
            </w:pPr>
          </w:p>
        </w:tc>
      </w:tr>
      <w:tr w:rsidR="00AF1F24" w:rsidRPr="00914DE1" w:rsidTr="0000186A">
        <w:trPr>
          <w:trHeight w:val="374"/>
        </w:trPr>
        <w:tc>
          <w:tcPr>
            <w:tcW w:w="2088" w:type="dxa"/>
            <w:gridSpan w:val="3"/>
            <w:shd w:val="clear" w:color="auto" w:fill="F2F2F2" w:themeFill="background1" w:themeFillShade="F2"/>
          </w:tcPr>
          <w:p w:rsidR="00AF1F24" w:rsidRPr="00914DE1" w:rsidRDefault="00AF1F24" w:rsidP="002E29C7">
            <w:pPr>
              <w:rPr>
                <w:b/>
              </w:rPr>
            </w:pPr>
            <w:r w:rsidRPr="00914DE1">
              <w:rPr>
                <w:b/>
              </w:rPr>
              <w:t xml:space="preserve">Mailing address </w:t>
            </w:r>
          </w:p>
        </w:tc>
        <w:tc>
          <w:tcPr>
            <w:tcW w:w="8928" w:type="dxa"/>
            <w:gridSpan w:val="10"/>
          </w:tcPr>
          <w:p w:rsidR="00AF1F24" w:rsidRPr="00684D3F" w:rsidRDefault="00AF1F24" w:rsidP="002E29C7">
            <w:pPr>
              <w:rPr>
                <w:sz w:val="18"/>
                <w:szCs w:val="18"/>
              </w:rPr>
            </w:pPr>
          </w:p>
        </w:tc>
      </w:tr>
      <w:tr w:rsidR="00210712" w:rsidRPr="00914DE1" w:rsidTr="0000186A">
        <w:trPr>
          <w:trHeight w:val="374"/>
        </w:trPr>
        <w:tc>
          <w:tcPr>
            <w:tcW w:w="2088" w:type="dxa"/>
            <w:gridSpan w:val="3"/>
            <w:shd w:val="clear" w:color="auto" w:fill="F2F2F2" w:themeFill="background1" w:themeFillShade="F2"/>
          </w:tcPr>
          <w:p w:rsidR="00210712" w:rsidRPr="00914DE1" w:rsidRDefault="00210712" w:rsidP="002E29C7">
            <w:pPr>
              <w:rPr>
                <w:b/>
              </w:rPr>
            </w:pPr>
            <w:r w:rsidRPr="00914DE1">
              <w:rPr>
                <w:b/>
              </w:rPr>
              <w:t>Phone</w:t>
            </w:r>
          </w:p>
        </w:tc>
        <w:tc>
          <w:tcPr>
            <w:tcW w:w="4177" w:type="dxa"/>
            <w:gridSpan w:val="4"/>
          </w:tcPr>
          <w:p w:rsidR="00210712" w:rsidRPr="00684D3F" w:rsidRDefault="00210712" w:rsidP="002E29C7">
            <w:pPr>
              <w:rPr>
                <w:sz w:val="18"/>
                <w:szCs w:val="18"/>
              </w:rPr>
            </w:pPr>
          </w:p>
        </w:tc>
        <w:tc>
          <w:tcPr>
            <w:tcW w:w="953" w:type="dxa"/>
            <w:gridSpan w:val="3"/>
            <w:shd w:val="clear" w:color="auto" w:fill="F2F2F2" w:themeFill="background1" w:themeFillShade="F2"/>
          </w:tcPr>
          <w:p w:rsidR="00210712" w:rsidRPr="00684D3F" w:rsidRDefault="00210712" w:rsidP="002E29C7">
            <w:pPr>
              <w:rPr>
                <w:b/>
              </w:rPr>
            </w:pPr>
            <w:r w:rsidRPr="00684D3F">
              <w:rPr>
                <w:b/>
              </w:rPr>
              <w:t>Fax</w:t>
            </w:r>
          </w:p>
        </w:tc>
        <w:tc>
          <w:tcPr>
            <w:tcW w:w="3798" w:type="dxa"/>
            <w:gridSpan w:val="3"/>
          </w:tcPr>
          <w:p w:rsidR="00210712" w:rsidRPr="00684D3F" w:rsidRDefault="00210712" w:rsidP="00210712">
            <w:pPr>
              <w:rPr>
                <w:sz w:val="18"/>
                <w:szCs w:val="18"/>
              </w:rPr>
            </w:pPr>
          </w:p>
        </w:tc>
      </w:tr>
      <w:tr w:rsidR="00210712" w:rsidRPr="00914DE1" w:rsidTr="0000186A">
        <w:trPr>
          <w:trHeight w:val="374"/>
        </w:trPr>
        <w:tc>
          <w:tcPr>
            <w:tcW w:w="11016" w:type="dxa"/>
            <w:gridSpan w:val="13"/>
            <w:shd w:val="clear" w:color="auto" w:fill="auto"/>
          </w:tcPr>
          <w:p w:rsidR="00210712" w:rsidRPr="00684D3F" w:rsidRDefault="00210712" w:rsidP="002E29C7">
            <w:pPr>
              <w:rPr>
                <w:b/>
                <w:sz w:val="18"/>
                <w:szCs w:val="18"/>
              </w:rPr>
            </w:pPr>
          </w:p>
        </w:tc>
      </w:tr>
      <w:tr w:rsidR="00210712" w:rsidRPr="00914DE1" w:rsidTr="0000186A">
        <w:trPr>
          <w:trHeight w:val="374"/>
        </w:trPr>
        <w:tc>
          <w:tcPr>
            <w:tcW w:w="2088" w:type="dxa"/>
            <w:gridSpan w:val="3"/>
            <w:shd w:val="clear" w:color="auto" w:fill="F2F2F2" w:themeFill="background1" w:themeFillShade="F2"/>
          </w:tcPr>
          <w:p w:rsidR="00210712" w:rsidRPr="00914DE1" w:rsidRDefault="00210712" w:rsidP="00210712">
            <w:pPr>
              <w:rPr>
                <w:b/>
              </w:rPr>
            </w:pPr>
            <w:r w:rsidRPr="00914DE1">
              <w:rPr>
                <w:b/>
              </w:rPr>
              <w:t xml:space="preserve">Primary contact </w:t>
            </w:r>
          </w:p>
        </w:tc>
        <w:tc>
          <w:tcPr>
            <w:tcW w:w="8928" w:type="dxa"/>
            <w:gridSpan w:val="10"/>
          </w:tcPr>
          <w:p w:rsidR="00210712" w:rsidRPr="00684D3F" w:rsidRDefault="00210712" w:rsidP="002E29C7">
            <w:pPr>
              <w:rPr>
                <w:sz w:val="18"/>
                <w:szCs w:val="18"/>
              </w:rPr>
            </w:pPr>
          </w:p>
        </w:tc>
      </w:tr>
      <w:tr w:rsidR="006B103D" w:rsidRPr="00914DE1" w:rsidTr="0000186A">
        <w:trPr>
          <w:trHeight w:val="374"/>
        </w:trPr>
        <w:tc>
          <w:tcPr>
            <w:tcW w:w="2088" w:type="dxa"/>
            <w:gridSpan w:val="3"/>
            <w:shd w:val="clear" w:color="auto" w:fill="F2F2F2" w:themeFill="background1" w:themeFillShade="F2"/>
          </w:tcPr>
          <w:p w:rsidR="006B103D" w:rsidRPr="00914DE1" w:rsidRDefault="006B103D" w:rsidP="00AF1F24">
            <w:pPr>
              <w:rPr>
                <w:b/>
              </w:rPr>
            </w:pPr>
            <w:r w:rsidRPr="00914DE1">
              <w:rPr>
                <w:b/>
              </w:rPr>
              <w:t xml:space="preserve">Email </w:t>
            </w:r>
          </w:p>
        </w:tc>
        <w:tc>
          <w:tcPr>
            <w:tcW w:w="4200" w:type="dxa"/>
            <w:gridSpan w:val="5"/>
            <w:tcBorders>
              <w:right w:val="single" w:sz="4" w:space="0" w:color="BFBFBF" w:themeColor="background1" w:themeShade="BF"/>
            </w:tcBorders>
          </w:tcPr>
          <w:p w:rsidR="006B103D" w:rsidRPr="00684D3F" w:rsidRDefault="006B103D" w:rsidP="002E29C7">
            <w:pPr>
              <w:rPr>
                <w:sz w:val="18"/>
                <w:szCs w:val="18"/>
              </w:rPr>
            </w:pPr>
          </w:p>
        </w:tc>
        <w:tc>
          <w:tcPr>
            <w:tcW w:w="93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B103D" w:rsidRPr="00684D3F" w:rsidRDefault="006B103D" w:rsidP="002E29C7">
            <w:pPr>
              <w:rPr>
                <w:b/>
              </w:rPr>
            </w:pPr>
            <w:r w:rsidRPr="00684D3F">
              <w:rPr>
                <w:b/>
              </w:rPr>
              <w:t xml:space="preserve">Phone </w:t>
            </w:r>
          </w:p>
        </w:tc>
        <w:tc>
          <w:tcPr>
            <w:tcW w:w="3798" w:type="dxa"/>
            <w:gridSpan w:val="3"/>
            <w:tcBorders>
              <w:left w:val="single" w:sz="4" w:space="0" w:color="BFBFBF" w:themeColor="background1" w:themeShade="BF"/>
            </w:tcBorders>
          </w:tcPr>
          <w:p w:rsidR="006B103D" w:rsidRPr="00684D3F" w:rsidRDefault="006B103D" w:rsidP="002E29C7">
            <w:pPr>
              <w:rPr>
                <w:sz w:val="18"/>
                <w:szCs w:val="18"/>
              </w:rPr>
            </w:pPr>
          </w:p>
        </w:tc>
      </w:tr>
      <w:tr w:rsidR="006B103D" w:rsidRPr="00914DE1" w:rsidTr="0000186A">
        <w:trPr>
          <w:trHeight w:val="374"/>
        </w:trPr>
        <w:tc>
          <w:tcPr>
            <w:tcW w:w="2088" w:type="dxa"/>
            <w:gridSpan w:val="3"/>
            <w:shd w:val="clear" w:color="auto" w:fill="F2F2F2" w:themeFill="background1" w:themeFillShade="F2"/>
          </w:tcPr>
          <w:p w:rsidR="006B103D" w:rsidRPr="00914DE1" w:rsidRDefault="006B103D" w:rsidP="002E29C7">
            <w:pPr>
              <w:rPr>
                <w:b/>
              </w:rPr>
            </w:pPr>
            <w:r w:rsidRPr="00914DE1">
              <w:rPr>
                <w:b/>
              </w:rPr>
              <w:t>Secondary contact</w:t>
            </w:r>
          </w:p>
        </w:tc>
        <w:tc>
          <w:tcPr>
            <w:tcW w:w="8928" w:type="dxa"/>
            <w:gridSpan w:val="10"/>
          </w:tcPr>
          <w:p w:rsidR="006B103D" w:rsidRPr="00684D3F" w:rsidRDefault="006B103D" w:rsidP="002E29C7">
            <w:pPr>
              <w:rPr>
                <w:sz w:val="18"/>
                <w:szCs w:val="18"/>
              </w:rPr>
            </w:pPr>
          </w:p>
        </w:tc>
      </w:tr>
      <w:tr w:rsidR="006B103D" w:rsidRPr="00914DE1" w:rsidTr="0000186A">
        <w:trPr>
          <w:trHeight w:val="374"/>
        </w:trPr>
        <w:tc>
          <w:tcPr>
            <w:tcW w:w="2088" w:type="dxa"/>
            <w:gridSpan w:val="3"/>
            <w:shd w:val="clear" w:color="auto" w:fill="F2F2F2" w:themeFill="background1" w:themeFillShade="F2"/>
          </w:tcPr>
          <w:p w:rsidR="006B103D" w:rsidRPr="00914DE1" w:rsidRDefault="006B103D" w:rsidP="00AF1F24">
            <w:pPr>
              <w:rPr>
                <w:b/>
              </w:rPr>
            </w:pPr>
            <w:r w:rsidRPr="00914DE1">
              <w:rPr>
                <w:b/>
              </w:rPr>
              <w:t>Email</w:t>
            </w:r>
          </w:p>
        </w:tc>
        <w:tc>
          <w:tcPr>
            <w:tcW w:w="4200" w:type="dxa"/>
            <w:gridSpan w:val="5"/>
            <w:tcBorders>
              <w:right w:val="single" w:sz="4" w:space="0" w:color="BFBFBF" w:themeColor="background1" w:themeShade="BF"/>
            </w:tcBorders>
          </w:tcPr>
          <w:p w:rsidR="006B103D" w:rsidRPr="00684D3F" w:rsidRDefault="006B103D" w:rsidP="002E29C7">
            <w:pPr>
              <w:rPr>
                <w:sz w:val="18"/>
                <w:szCs w:val="18"/>
              </w:rPr>
            </w:pPr>
          </w:p>
        </w:tc>
        <w:tc>
          <w:tcPr>
            <w:tcW w:w="930" w:type="dxa"/>
            <w:gridSpan w:val="2"/>
            <w:tcBorders>
              <w:left w:val="single" w:sz="4" w:space="0" w:color="BFBFBF" w:themeColor="background1" w:themeShade="BF"/>
              <w:right w:val="single" w:sz="4" w:space="0" w:color="BFBFBF" w:themeColor="background1" w:themeShade="BF"/>
            </w:tcBorders>
            <w:shd w:val="clear" w:color="auto" w:fill="F2F2F2" w:themeFill="background1" w:themeFillShade="F2"/>
          </w:tcPr>
          <w:p w:rsidR="006B103D" w:rsidRPr="00684D3F" w:rsidRDefault="006B103D" w:rsidP="002E29C7">
            <w:pPr>
              <w:rPr>
                <w:b/>
              </w:rPr>
            </w:pPr>
            <w:r w:rsidRPr="00684D3F">
              <w:rPr>
                <w:b/>
              </w:rPr>
              <w:t>Phone</w:t>
            </w:r>
            <w:r w:rsidRPr="00684D3F">
              <w:rPr>
                <w:b/>
                <w:shd w:val="clear" w:color="auto" w:fill="F2F2F2" w:themeFill="background1" w:themeFillShade="F2"/>
              </w:rPr>
              <w:t xml:space="preserve"> </w:t>
            </w:r>
          </w:p>
        </w:tc>
        <w:tc>
          <w:tcPr>
            <w:tcW w:w="3798" w:type="dxa"/>
            <w:gridSpan w:val="3"/>
            <w:tcBorders>
              <w:left w:val="single" w:sz="4" w:space="0" w:color="BFBFBF" w:themeColor="background1" w:themeShade="BF"/>
            </w:tcBorders>
          </w:tcPr>
          <w:p w:rsidR="006B103D" w:rsidRPr="00684D3F" w:rsidRDefault="006B103D" w:rsidP="002E29C7">
            <w:pPr>
              <w:rPr>
                <w:sz w:val="18"/>
                <w:szCs w:val="18"/>
              </w:rPr>
            </w:pPr>
          </w:p>
        </w:tc>
      </w:tr>
      <w:tr w:rsidR="006B103D" w:rsidRPr="00914DE1" w:rsidTr="0000186A">
        <w:trPr>
          <w:trHeight w:val="374"/>
        </w:trPr>
        <w:tc>
          <w:tcPr>
            <w:tcW w:w="11016" w:type="dxa"/>
            <w:gridSpan w:val="13"/>
          </w:tcPr>
          <w:p w:rsidR="006B103D" w:rsidRPr="00914DE1" w:rsidRDefault="006B103D" w:rsidP="002E29C7"/>
        </w:tc>
      </w:tr>
      <w:tr w:rsidR="00AB7C69" w:rsidRPr="00914DE1" w:rsidTr="0000186A">
        <w:trPr>
          <w:trHeight w:val="374"/>
        </w:trPr>
        <w:tc>
          <w:tcPr>
            <w:tcW w:w="11016" w:type="dxa"/>
            <w:gridSpan w:val="13"/>
            <w:shd w:val="clear" w:color="auto" w:fill="F2F2F2" w:themeFill="background1" w:themeFillShade="F2"/>
          </w:tcPr>
          <w:p w:rsidR="00AB7C69" w:rsidRPr="00914DE1" w:rsidRDefault="00AB7C69" w:rsidP="00AB7C69">
            <w:pPr>
              <w:jc w:val="center"/>
              <w:rPr>
                <w:b/>
              </w:rPr>
            </w:pPr>
            <w:r w:rsidRPr="00914DE1">
              <w:rPr>
                <w:b/>
              </w:rPr>
              <w:t>Type of Organization</w:t>
            </w:r>
            <w:r w:rsidR="0093307E">
              <w:rPr>
                <w:b/>
              </w:rPr>
              <w:t xml:space="preserve"> (check those that apply</w:t>
            </w:r>
            <w:r w:rsidR="006B103D">
              <w:rPr>
                <w:b/>
              </w:rPr>
              <w:t>)</w:t>
            </w:r>
          </w:p>
        </w:tc>
      </w:tr>
      <w:tr w:rsidR="00AB7C69" w:rsidRPr="00914DE1" w:rsidTr="0000186A">
        <w:trPr>
          <w:trHeight w:val="374"/>
        </w:trPr>
        <w:tc>
          <w:tcPr>
            <w:tcW w:w="2628" w:type="dxa"/>
            <w:gridSpan w:val="4"/>
            <w:shd w:val="clear" w:color="auto" w:fill="auto"/>
          </w:tcPr>
          <w:p w:rsidR="00AB7C69" w:rsidRPr="00914DE1" w:rsidRDefault="00675426" w:rsidP="00AB7C69">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53340</wp:posOffset>
                      </wp:positionV>
                      <wp:extent cx="123825" cy="91440"/>
                      <wp:effectExtent l="9525" t="10795" r="9525"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79F17" id="AutoShape 2" o:spid="_x0000_s1026" style="position:absolute;margin-left:6.75pt;margin-top:4.2pt;width:9.75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dJJwIAAF4EAAAOAAAAZHJzL2Uyb0RvYy54bWysVMGO0zAQvSPxD5bvNE1pu0vUdLXqUoS0&#10;wIqFD3BtpzE4HjN2m5avZ+KkpQuIAyIHa8bjeZ55b5zFzaGxbK8xGHAlz0djzrSToIzblvzzp/WL&#10;a85CFE4JC06X/KgDv1k+f7ZofaEnUINVGhmBuFC0vuR1jL7IsiBr3YgwAq8dBSvARkRycZspFC2h&#10;NzabjMfzrAVUHkHqEGj3rg/yZcKvKi3jh6oKOjJbcqotphXTuunWbLkQxRaFr40cyhD/UEUjjKNL&#10;z1B3Igq2Q/MbVGMkQoAqjiQ0GVSVkTr1QN3k41+6eayF16kXIif4M03h/8HK9/sHZEaVnIRyoiGJ&#10;bncR0s1s0tHT+lDQqUf/gF2Dwd+D/BqYg1Ut3FbfIkJba6GoqLw7nz1J6JxAqWzTvgNF6ILQE1OH&#10;CpsOkDhghyTI8SyIPkQmaTOfvLyezDiTFHqVT6dJr0wUp1yPIb7R0LDOKDnCzqmPpHm6QOzvQ0ya&#10;qKEzob5wVjWWFN4Ly/L5fH6VShbFcJiwT5ipWbBGrY21ycHtZmWRUWrJ1+kbksPlMetYS9XOqO6/&#10;Q4zT9yeI1EeazI7Y104lOwpje5uqtG5guiO3F2kD6khEI/RDTo+SjBrwO2ctDXjJw7edQM2ZfetI&#10;rJ5PFpMznV1N6HngZWRzGRFOElTJI2e9uYr9K9p5NNuabspTuw668alMPE1CX9VQLA0xWU9eyaWf&#10;Tv38LSx/AAAA//8DAFBLAwQUAAYACAAAACEA2b1LutkAAAAGAQAADwAAAGRycy9kb3ducmV2Lnht&#10;bEyPQU+EMBSE7yb+h+aZeHNbwTXIUjbGRK9G1oPHQt8Ckb6ytLDor/d50uNkJjPfFPvVDWLBKfSe&#10;NNxuFAikxtueWg3vh+ebDESIhqwZPKGGLwywLy8vCpNbf6Y3XKrYCi6hkBsNXYxjLmVoOnQmbPyI&#10;xN7RT85EllMr7WTOXO4GmSh1L53piRc6M+JTh81nNTsNjVWzmj6W14d6G6vvZT6RfDlpfX21Pu5A&#10;RFzjXxh+8RkdSmaq/Uw2iIF1uuWkhuwOBNtpys9qDUmSgSwL+R+//AEAAP//AwBQSwECLQAUAAYA&#10;CAAAACEAtoM4kv4AAADhAQAAEwAAAAAAAAAAAAAAAAAAAAAAW0NvbnRlbnRfVHlwZXNdLnhtbFBL&#10;AQItABQABgAIAAAAIQA4/SH/1gAAAJQBAAALAAAAAAAAAAAAAAAAAC8BAABfcmVscy8ucmVsc1BL&#10;AQItABQABgAIAAAAIQBeYxdJJwIAAF4EAAAOAAAAAAAAAAAAAAAAAC4CAABkcnMvZTJvRG9jLnht&#10;bFBLAQItABQABgAIAAAAIQDZvUu62QAAAAYBAAAPAAAAAAAAAAAAAAAAAIEEAABkcnMvZG93bnJl&#10;di54bWxQSwUGAAAAAAQABADzAAAAhwUAAAAA&#10;"/>
                  </w:pict>
                </mc:Fallback>
              </mc:AlternateContent>
            </w:r>
            <w:r w:rsidR="00AB7C69" w:rsidRPr="00914DE1">
              <w:t>501(C)(3)</w:t>
            </w:r>
          </w:p>
        </w:tc>
        <w:tc>
          <w:tcPr>
            <w:tcW w:w="4500" w:type="dxa"/>
            <w:gridSpan w:val="5"/>
            <w:shd w:val="clear" w:color="auto" w:fill="auto"/>
          </w:tcPr>
          <w:p w:rsidR="00AB7C69" w:rsidRPr="00914DE1" w:rsidRDefault="00675426" w:rsidP="00422B4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53340</wp:posOffset>
                      </wp:positionV>
                      <wp:extent cx="123825" cy="90805"/>
                      <wp:effectExtent l="9525" t="10795" r="952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AAAB4" id="AutoShape 3" o:spid="_x0000_s1026" style="position:absolute;margin-left:15.6pt;margin-top:4.2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DKQIAAF4EAAAOAAAAZHJzL2Uyb0RvYy54bWysVFFv0zAQfkfiP1h+Z0m6tuuiptPUMYQ0&#10;YGLwA1zbaQyOz5zdpuPXc3HS0QHiAZEH6853993dd+csrw6tZXuNwYCreHGWc6adBGXctuKfP92+&#10;WnAWonBKWHC64o868KvVyxfLzpd6Ag1YpZERiAtl5yvexOjLLAuy0a0IZ+C1I2MN2IpIKm4zhaIj&#10;9NZmkzyfZx2g8ghSh0C3N4ORrxJ+XWsZP9R10JHZilNtMZ2Yzk1/ZqulKLcofGPkWIb4hypaYRwl&#10;fYK6EVGwHZrfoFojEQLU8UxCm0FdG6lTD9RNkf/SzUMjvE69EDnBP9EU/h+sfL+/R2ZUxS84c6Kl&#10;EV3vIqTM7Lynp/OhJK8Hf499g8HfgfwamIN1I9xWXyNC12ihqKii98+eBfRKoFC26d6BInRB6Imp&#10;Q41tD0gcsEMayOPTQPQhMkmXxeR8MZlxJsl0mS/yWUogymOsxxDfaGhZL1QcYefUR5p5SiD2dyGm&#10;maixM6G+cFa3lia8F5YV8/n8YkQcnTNRHjFTs2CNujXWJgW3m7VFRqEVv03fGBxO3axjHVU7o7r/&#10;DpGn708QqY+0mT2xr51KchTGDjJVad3IdE/uMKQNqEciGmFYcnqUJDSA3znraMErHr7tBGrO7FtH&#10;w7osptP+RSRlOruYkIKnls2pRThJUBWPnA3iOg6vaOfRbBvKVKR2HfTrU5t43IShqrFYWmKSnr2S&#10;Uz15/fwtrH4AAAD//wMAUEsDBBQABgAIAAAAIQAVtYez2gAAAAYBAAAPAAAAZHJzL2Rvd25yZXYu&#10;eG1sTI7BTsMwEETvSPyDtUjcqN1AaQnZVAgJrojAgaMTL0lEvE5tJw18PeZEj6MZvXnFfrGDmMmH&#10;3jHCeqVAEDfO9NwivL89Xe1AhKjZ6MExIXxTgH15flbo3Lgjv9JcxVYkCIdcI3QxjrmUoenI6rBy&#10;I3HqPp23OqboW2m8Pia4HWSm1K20uuf00OmRHjtqvqrJIjRGTcp/zC939SZWP/N0YPl8QLy8WB7u&#10;QURa4v8Y/vSTOpTJqXYTmyAGhOt1lpYIuxsQqd6oLYgaIcu2IMtCnuqXvwAAAP//AwBQSwECLQAU&#10;AAYACAAAACEAtoM4kv4AAADhAQAAEwAAAAAAAAAAAAAAAAAAAAAAW0NvbnRlbnRfVHlwZXNdLnht&#10;bFBLAQItABQABgAIAAAAIQA4/SH/1gAAAJQBAAALAAAAAAAAAAAAAAAAAC8BAABfcmVscy8ucmVs&#10;c1BLAQItABQABgAIAAAAIQBF/SYDKQIAAF4EAAAOAAAAAAAAAAAAAAAAAC4CAABkcnMvZTJvRG9j&#10;LnhtbFBLAQItABQABgAIAAAAIQAVtYez2gAAAAYBAAAPAAAAAAAAAAAAAAAAAIMEAABkcnMvZG93&#10;bnJldi54bWxQSwUGAAAAAAQABADzAAAAigUAAAAA&#10;"/>
                  </w:pict>
                </mc:Fallback>
              </mc:AlternateContent>
            </w:r>
            <w:r w:rsidR="00FF097E">
              <w:t xml:space="preserve">         </w:t>
            </w:r>
            <w:r w:rsidR="00AB7C69" w:rsidRPr="00914DE1">
              <w:t>Faith Base</w:t>
            </w:r>
            <w:r w:rsidR="00422B40">
              <w:t xml:space="preserve"> Organization</w:t>
            </w:r>
            <w:r w:rsidR="00FF097E">
              <w:t xml:space="preserve"> </w:t>
            </w:r>
          </w:p>
        </w:tc>
        <w:tc>
          <w:tcPr>
            <w:tcW w:w="3060" w:type="dxa"/>
            <w:gridSpan w:val="3"/>
            <w:tcBorders>
              <w:right w:val="single" w:sz="4" w:space="0" w:color="FFFFFF" w:themeColor="background1"/>
            </w:tcBorders>
            <w:shd w:val="clear" w:color="auto" w:fill="auto"/>
          </w:tcPr>
          <w:p w:rsidR="00AB7C69" w:rsidRPr="00914DE1" w:rsidRDefault="00675426" w:rsidP="00DE68F0">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53340</wp:posOffset>
                      </wp:positionV>
                      <wp:extent cx="123825" cy="90805"/>
                      <wp:effectExtent l="13970" t="10795" r="5080"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A4A42" id="AutoShape 4" o:spid="_x0000_s1026" style="position:absolute;margin-left:4.7pt;margin-top:4.2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ldKQIAAF4EAAAOAAAAZHJzL2Uyb0RvYy54bWysVFFv0zAQfkfiP1h+Z0lK23XR0mnaKEIa&#10;MDH4Aa7tNAbHZ85u0+7Xc3HS0QHiAZEH6853993dd+dcXu1by3YagwFX8eIs50w7Ccq4TcW/fF69&#10;WnAWonBKWHC64gcd+NXy5YvLzpd6Ag1YpZERiAtl5yvexOjLLAuy0a0IZ+C1I2MN2IpIKm4yhaIj&#10;9NZmkzyfZx2g8ghSh0C3t4ORLxN+XWsZP9Z10JHZilNtMZ2YznV/ZstLUW5Q+MbIsQzxD1W0wjhK&#10;+gR1K6JgWzS/QbVGIgSo45mENoO6NlKnHqibIv+lm4dGeJ16IXKCf6Ip/D9Y+WF3j8yois85c6Kl&#10;EV1vI6TMbNrT0/lQkteDv8e+weDvQH4LzMFNI9xGXyNC12ihqKii98+eBfRKoFC27t6DInRB6Imp&#10;fY1tD0gcsH0ayOFpIHofmaTLYvJ6MZlxJsl0kS/yWUogymOsxxDfamhZL1QcYevUJ5p5SiB2dyGm&#10;maixM6G+cla3lia8E5YV8/n8fEQcnTNRHjFTs2CNWhlrk4Kb9Y1FRqEVX6VvDA6nbtaxjqqdUd1/&#10;h8jT9yeI1EfazJ7YN04lOQpjB5mqtG5kuid3GNIa1IGIRhiWnB4lCQ3gI2cdLXjFw/etQM2Zfedo&#10;WBfFdNq/iKRMZ+cTUvDUsj61CCcJquKRs0G8icMr2no0m4YyFaldB/361CYeN2GoaiyWlpikZ6/k&#10;VE9eP38Lyx8AAAD//wMAUEsDBBQABgAIAAAAIQA7xNGl1wAAAAUBAAAPAAAAZHJzL2Rvd25yZXYu&#10;eG1sTI7NToUwFIT3Jr5Dc0zceVuJP4CUG2OiWyO6cFnoEYj0lNsWLvr0Hle6mkxmMvNV+81NYsUQ&#10;R08aLncKBFLn7Ui9hrfXx4scREyGrJk8oYYvjLCvT08qU1p/pBdcm9QLHqFYGg1DSnMpZewGdCbu&#10;/IzE2YcPziS2oZc2mCOPu0lmSt1IZ0bih8HM+DBg99ksTkNn1aLC+/pctNep+V6XA8mng9bnZ9v9&#10;HYiEW/orwy8+o0PNTK1fyEYxaSiuuKghZ+E0ywsQLWt2C7Ku5H/6+gcAAP//AwBQSwECLQAUAAYA&#10;CAAAACEAtoM4kv4AAADhAQAAEwAAAAAAAAAAAAAAAAAAAAAAW0NvbnRlbnRfVHlwZXNdLnhtbFBL&#10;AQItABQABgAIAAAAIQA4/SH/1gAAAJQBAAALAAAAAAAAAAAAAAAAAC8BAABfcmVscy8ucmVsc1BL&#10;AQItABQABgAIAAAAIQAnOZldKQIAAF4EAAAOAAAAAAAAAAAAAAAAAC4CAABkcnMvZTJvRG9jLnht&#10;bFBLAQItABQABgAIAAAAIQA7xNGl1wAAAAUBAAAPAAAAAAAAAAAAAAAAAIMEAABkcnMvZG93bnJl&#10;di54bWxQSwUGAAAAAAQABADzAAAAhwUAAAAA&#10;"/>
                  </w:pict>
                </mc:Fallback>
              </mc:AlternateContent>
            </w:r>
            <w:r w:rsidR="00DE68F0">
              <w:t xml:space="preserve">          </w:t>
            </w:r>
            <w:proofErr w:type="gramStart"/>
            <w:r w:rsidR="00AB7C69" w:rsidRPr="00914DE1">
              <w:t>Other</w:t>
            </w:r>
            <w:r w:rsidR="006B103D">
              <w:t xml:space="preserve"> :</w:t>
            </w:r>
            <w:proofErr w:type="gramEnd"/>
            <w:r w:rsidR="006B103D">
              <w:t xml:space="preserve"> __________</w:t>
            </w:r>
          </w:p>
        </w:tc>
        <w:tc>
          <w:tcPr>
            <w:tcW w:w="828" w:type="dxa"/>
            <w:tcBorders>
              <w:left w:val="single" w:sz="4" w:space="0" w:color="FFFFFF" w:themeColor="background1"/>
            </w:tcBorders>
            <w:shd w:val="clear" w:color="auto" w:fill="auto"/>
          </w:tcPr>
          <w:p w:rsidR="00AB7C69" w:rsidRPr="00914DE1" w:rsidRDefault="00AB7C69" w:rsidP="002E29C7"/>
        </w:tc>
      </w:tr>
      <w:tr w:rsidR="0093307E" w:rsidRPr="00914DE1" w:rsidTr="0000186A">
        <w:trPr>
          <w:trHeight w:val="232"/>
        </w:trPr>
        <w:tc>
          <w:tcPr>
            <w:tcW w:w="11016" w:type="dxa"/>
            <w:gridSpan w:val="13"/>
          </w:tcPr>
          <w:p w:rsidR="0093307E" w:rsidRPr="00684D3F" w:rsidRDefault="0093307E" w:rsidP="002E29C7">
            <w:pPr>
              <w:rPr>
                <w:sz w:val="18"/>
                <w:szCs w:val="18"/>
              </w:rPr>
            </w:pPr>
          </w:p>
        </w:tc>
      </w:tr>
      <w:tr w:rsidR="0093307E" w:rsidRPr="00914DE1" w:rsidTr="0000186A">
        <w:trPr>
          <w:trHeight w:val="374"/>
        </w:trPr>
        <w:tc>
          <w:tcPr>
            <w:tcW w:w="2628" w:type="dxa"/>
            <w:gridSpan w:val="4"/>
            <w:tcBorders>
              <w:bottom w:val="single" w:sz="4" w:space="0" w:color="808080" w:themeColor="background1" w:themeShade="80"/>
            </w:tcBorders>
            <w:shd w:val="clear" w:color="auto" w:fill="F2F2F2" w:themeFill="background1" w:themeFillShade="F2"/>
          </w:tcPr>
          <w:p w:rsidR="0093307E" w:rsidRPr="00914DE1" w:rsidRDefault="0093307E" w:rsidP="0093307E">
            <w:pPr>
              <w:rPr>
                <w:b/>
              </w:rPr>
            </w:pPr>
            <w:r w:rsidRPr="00914DE1">
              <w:rPr>
                <w:b/>
              </w:rPr>
              <w:t xml:space="preserve">DUNS </w:t>
            </w:r>
            <w:proofErr w:type="gramStart"/>
            <w:r w:rsidRPr="00914DE1">
              <w:rPr>
                <w:b/>
              </w:rPr>
              <w:t xml:space="preserve">NUMBER </w:t>
            </w:r>
            <w:r w:rsidR="00DE68F0">
              <w:rPr>
                <w:b/>
              </w:rPr>
              <w:t>:</w:t>
            </w:r>
            <w:proofErr w:type="gramEnd"/>
          </w:p>
        </w:tc>
        <w:tc>
          <w:tcPr>
            <w:tcW w:w="3600" w:type="dxa"/>
            <w:gridSpan w:val="2"/>
            <w:tcBorders>
              <w:bottom w:val="single" w:sz="4" w:space="0" w:color="808080" w:themeColor="background1" w:themeShade="80"/>
            </w:tcBorders>
            <w:shd w:val="clear" w:color="auto" w:fill="auto"/>
          </w:tcPr>
          <w:p w:rsidR="0093307E" w:rsidRPr="00684D3F" w:rsidRDefault="0093307E" w:rsidP="0093307E">
            <w:pPr>
              <w:rPr>
                <w:sz w:val="18"/>
                <w:szCs w:val="18"/>
              </w:rPr>
            </w:pPr>
          </w:p>
        </w:tc>
        <w:tc>
          <w:tcPr>
            <w:tcW w:w="1980" w:type="dxa"/>
            <w:gridSpan w:val="5"/>
            <w:tcBorders>
              <w:bottom w:val="single" w:sz="4" w:space="0" w:color="808080" w:themeColor="background1" w:themeShade="80"/>
            </w:tcBorders>
            <w:shd w:val="clear" w:color="auto" w:fill="F2F2F2" w:themeFill="background1" w:themeFillShade="F2"/>
          </w:tcPr>
          <w:p w:rsidR="0093307E" w:rsidRPr="00914DE1" w:rsidRDefault="00017900" w:rsidP="00017900">
            <w:pPr>
              <w:rPr>
                <w:b/>
              </w:rPr>
            </w:pPr>
            <w:r>
              <w:rPr>
                <w:b/>
              </w:rPr>
              <w:t>F</w:t>
            </w:r>
            <w:r w:rsidR="0093307E" w:rsidRPr="00914DE1">
              <w:rPr>
                <w:b/>
              </w:rPr>
              <w:t>EIN NUMBER</w:t>
            </w:r>
            <w:r w:rsidR="00DE68F0">
              <w:rPr>
                <w:b/>
              </w:rPr>
              <w:t>:</w:t>
            </w:r>
          </w:p>
        </w:tc>
        <w:tc>
          <w:tcPr>
            <w:tcW w:w="2808" w:type="dxa"/>
            <w:gridSpan w:val="2"/>
            <w:tcBorders>
              <w:bottom w:val="single" w:sz="4" w:space="0" w:color="808080" w:themeColor="background1" w:themeShade="80"/>
            </w:tcBorders>
            <w:shd w:val="clear" w:color="auto" w:fill="auto"/>
          </w:tcPr>
          <w:p w:rsidR="0093307E" w:rsidRPr="00684D3F" w:rsidRDefault="0093307E" w:rsidP="0093307E">
            <w:pPr>
              <w:rPr>
                <w:sz w:val="18"/>
                <w:szCs w:val="18"/>
              </w:rPr>
            </w:pPr>
          </w:p>
        </w:tc>
      </w:tr>
      <w:tr w:rsidR="0093307E" w:rsidRPr="00914DE1" w:rsidTr="0000186A">
        <w:trPr>
          <w:trHeight w:val="232"/>
        </w:trPr>
        <w:tc>
          <w:tcPr>
            <w:tcW w:w="11016" w:type="dxa"/>
            <w:gridSpan w:val="13"/>
          </w:tcPr>
          <w:p w:rsidR="0093307E" w:rsidRPr="00914DE1" w:rsidRDefault="0093307E" w:rsidP="002E29C7"/>
        </w:tc>
      </w:tr>
      <w:tr w:rsidR="0093307E" w:rsidRPr="00914DE1" w:rsidTr="0000186A">
        <w:trPr>
          <w:trHeight w:val="403"/>
        </w:trPr>
        <w:tc>
          <w:tcPr>
            <w:tcW w:w="11016" w:type="dxa"/>
            <w:gridSpan w:val="13"/>
            <w:shd w:val="clear" w:color="auto" w:fill="F2F2F2" w:themeFill="background1" w:themeFillShade="F2"/>
          </w:tcPr>
          <w:p w:rsidR="0093307E" w:rsidRPr="0093307E" w:rsidRDefault="0093307E" w:rsidP="0093307E">
            <w:pPr>
              <w:rPr>
                <w:b/>
              </w:rPr>
            </w:pPr>
            <w:r w:rsidRPr="0093307E">
              <w:rPr>
                <w:b/>
              </w:rPr>
              <w:t>Applying for EFSP</w:t>
            </w:r>
            <w:r w:rsidR="009661CF">
              <w:rPr>
                <w:b/>
              </w:rPr>
              <w:t xml:space="preserve"> funds</w:t>
            </w:r>
            <w:r w:rsidRPr="0093307E">
              <w:rPr>
                <w:b/>
              </w:rPr>
              <w:t>:</w:t>
            </w:r>
            <w:proofErr w:type="gramStart"/>
            <w:r w:rsidRPr="0093307E">
              <w:rPr>
                <w:b/>
              </w:rPr>
              <w:t xml:space="preserve">   (</w:t>
            </w:r>
            <w:proofErr w:type="gramEnd"/>
            <w:r w:rsidRPr="0093307E">
              <w:rPr>
                <w:b/>
              </w:rPr>
              <w:t>Please check one )</w:t>
            </w:r>
          </w:p>
        </w:tc>
      </w:tr>
      <w:tr w:rsidR="0093307E" w:rsidRPr="00914DE1" w:rsidTr="0000186A">
        <w:trPr>
          <w:trHeight w:val="430"/>
        </w:trPr>
        <w:tc>
          <w:tcPr>
            <w:tcW w:w="835" w:type="dxa"/>
            <w:tcBorders>
              <w:right w:val="single" w:sz="4" w:space="0" w:color="FFFFFF" w:themeColor="background1"/>
            </w:tcBorders>
          </w:tcPr>
          <w:p w:rsidR="0093307E" w:rsidRPr="00D102BF" w:rsidRDefault="0093307E" w:rsidP="0093307E">
            <w:pPr>
              <w:pStyle w:val="ListParagraph"/>
              <w:ind w:left="0"/>
              <w:rPr>
                <w:b/>
              </w:rPr>
            </w:pPr>
          </w:p>
        </w:tc>
        <w:tc>
          <w:tcPr>
            <w:tcW w:w="835" w:type="dxa"/>
            <w:tcBorders>
              <w:left w:val="single" w:sz="4" w:space="0" w:color="FFFFFF" w:themeColor="background1"/>
              <w:right w:val="single" w:sz="4" w:space="0" w:color="BFBFBF" w:themeColor="background1" w:themeShade="BF"/>
            </w:tcBorders>
          </w:tcPr>
          <w:p w:rsidR="0093307E" w:rsidRPr="00D102BF" w:rsidRDefault="00675426" w:rsidP="0093307E">
            <w:pPr>
              <w:pStyle w:val="ListParagraph"/>
              <w:ind w:left="0"/>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35560</wp:posOffset>
                      </wp:positionV>
                      <wp:extent cx="123825" cy="90805"/>
                      <wp:effectExtent l="6350" t="9525" r="12700" b="1397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14991" id="AutoShape 24" o:spid="_x0000_s1026" style="position:absolute;margin-left:1.5pt;margin-top:2.8pt;width:9.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UWKQIAAF8EAAAOAAAAZHJzL2Uyb0RvYy54bWysVF9v0zAQf0fiO1h+Z0lK23XR0mnaKEIa&#10;MDH4AK7tNAbHZ85u0+7Tc3HS0QHiAZEH685397vf/XEur/atZTuNwYCreHGWc6adBGXcpuJfPq9e&#10;LTgLUTglLDhd8YMO/Gr58sVl50s9gQas0sgIxIWy8xVvYvRllgXZ6FaEM/DakbEGbEUkFTeZQtER&#10;emuzSZ7Psw5QeQSpQ6Db28HIlwm/rrWMH+s66MhsxYlbTCemc92f2fJSlBsUvjFypCH+gUUrjKOk&#10;T1C3Igq2RfMbVGskQoA6nkloM6hrI3Wqgaop8l+qeWiE16kWak7wT20K/w9WftjdIzOq4jPOnGhp&#10;RNfbCCkzm0z7/nQ+lOT24O+xrzD4O5DfAnNw0wi30deI0DVaKGJV9P7Zs4BeCRTK1t17UAQvCD61&#10;al9j2wNSE9g+TeTwNBG9j0zSZTF5vZgQM0mmi3yRz1ICUR5jPYb4VkPLeqHiCFunPtHQUwKxuwsx&#10;DUWNpQn1lbO6tTTinbCsmM/n5yPi6JyJ8oiZigVr1MpYmxTcrG8sMgqt+Cp9Y3A4dbOOdcR2Rrz/&#10;DpGn708QqY60mn1j3ziV5CiMHWRiad3Y6b65w5DWoA7UaIRhy+lVktAAPnLW0YZXPHzfCtSc2XeO&#10;hnVRTKf9k0jKdHY+IQVPLetTi3CSoCoeORvEmzg8o61Hs2koU5HKddDvT23icRMGViNZ2mKSnj2T&#10;Uz15/fwvLH8AAAD//wMAUEsDBBQABgAIAAAAIQBAOVR+2AAAAAUBAAAPAAAAZHJzL2Rvd25yZXYu&#10;eG1sTI9BT4QwFITvJv6H5pl4c1sxbAQpG2OiVyN68FjoE4j0lW0Li/56nyc9TmYy80112NwkVgxx&#10;9KTheqdAIHXejtRreHt9vLoFEZMhayZPqOELIxzq87PKlNaf6AXXJvWCSyiWRsOQ0lxKGbsBnYk7&#10;PyOx9+GDM4ll6KUN5sTlbpKZUnvpzEi8MJgZHwbsPpvFaeisWlR4X5+LNk/N97ocST4dtb682O7v&#10;QCTc0l8YfvEZHWpmav1CNopJww0/SRryPQh2sywH0XKqKEDWlfxPX/8AAAD//wMAUEsBAi0AFAAG&#10;AAgAAAAhALaDOJL+AAAA4QEAABMAAAAAAAAAAAAAAAAAAAAAAFtDb250ZW50X1R5cGVzXS54bWxQ&#10;SwECLQAUAAYACAAAACEAOP0h/9YAAACUAQAACwAAAAAAAAAAAAAAAAAvAQAAX3JlbHMvLnJlbHNQ&#10;SwECLQAUAAYACAAAACEAJ4gFFikCAABfBAAADgAAAAAAAAAAAAAAAAAuAgAAZHJzL2Uyb0RvYy54&#10;bWxQSwECLQAUAAYACAAAACEAQDlUftgAAAAFAQAADwAAAAAAAAAAAAAAAACDBAAAZHJzL2Rvd25y&#10;ZXYueG1sUEsFBgAAAAAEAAQA8wAAAIgFAAAAAA==&#10;"/>
                  </w:pict>
                </mc:Fallback>
              </mc:AlternateContent>
            </w:r>
          </w:p>
        </w:tc>
        <w:tc>
          <w:tcPr>
            <w:tcW w:w="9346" w:type="dxa"/>
            <w:gridSpan w:val="11"/>
            <w:tcBorders>
              <w:left w:val="single" w:sz="4" w:space="0" w:color="BFBFBF" w:themeColor="background1" w:themeShade="BF"/>
            </w:tcBorders>
          </w:tcPr>
          <w:p w:rsidR="0093307E" w:rsidRPr="00D102BF" w:rsidRDefault="0093307E" w:rsidP="0093307E">
            <w:pPr>
              <w:pStyle w:val="ListParagraph"/>
              <w:ind w:left="162"/>
              <w:rPr>
                <w:b/>
              </w:rPr>
            </w:pPr>
            <w:r>
              <w:rPr>
                <w:b/>
              </w:rPr>
              <w:t xml:space="preserve">Independently </w:t>
            </w:r>
          </w:p>
        </w:tc>
      </w:tr>
      <w:tr w:rsidR="0093307E" w:rsidRPr="00914DE1" w:rsidTr="0000186A">
        <w:trPr>
          <w:trHeight w:val="385"/>
        </w:trPr>
        <w:tc>
          <w:tcPr>
            <w:tcW w:w="835" w:type="dxa"/>
            <w:tcBorders>
              <w:right w:val="single" w:sz="4" w:space="0" w:color="FFFFFF" w:themeColor="background1"/>
            </w:tcBorders>
          </w:tcPr>
          <w:p w:rsidR="0093307E" w:rsidRPr="00F701EE" w:rsidRDefault="0093307E" w:rsidP="0093307E">
            <w:pPr>
              <w:rPr>
                <w:b/>
              </w:rPr>
            </w:pPr>
          </w:p>
        </w:tc>
        <w:tc>
          <w:tcPr>
            <w:tcW w:w="835" w:type="dxa"/>
            <w:tcBorders>
              <w:left w:val="single" w:sz="4" w:space="0" w:color="FFFFFF" w:themeColor="background1"/>
              <w:right w:val="single" w:sz="4" w:space="0" w:color="BFBFBF" w:themeColor="background1" w:themeShade="BF"/>
            </w:tcBorders>
          </w:tcPr>
          <w:p w:rsidR="0093307E" w:rsidRPr="00F701EE" w:rsidRDefault="00675426" w:rsidP="0093307E">
            <w:pP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43180</wp:posOffset>
                      </wp:positionV>
                      <wp:extent cx="123825" cy="90805"/>
                      <wp:effectExtent l="6350" t="7620" r="12700" b="63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C5BFB" id="AutoShape 25" o:spid="_x0000_s1026" style="position:absolute;margin-left:1.5pt;margin-top:3.4pt;width:9.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tzKQIAAF8EAAAOAAAAZHJzL2Uyb0RvYy54bWysVF9v0zAQf0fiO1h+Z0lK23VR02nqGEIa&#10;MDH4AK7tNAbHZ85u0+7Tc3Ha0gHiAZEH68539/Pv/mV+vWst22oMBlzFi4ucM+0kKOPWFf/y+e7V&#10;jLMQhVPCgtMV3+vArxcvX8w7X+oRNGCVRkYgLpSdr3gToy+zLMhGtyJcgNeOjDVgKyKpuM4Uio7Q&#10;W5uN8nyadYDKI0gdAt3eDka+SPh1rWX8WNdBR2YrTtxiOjGdq/7MFnNRrlH4xsgDDfEPLFphHD16&#10;groVUbANmt+gWiMRAtTxQkKbQV0bqVMOlE2R/5LNYyO8TrlQcYI/lSn8P1j5YfuAzKiKjzlzoqUW&#10;3WwipJfZaNLXp/OhJLdH/4B9hsHfg/wWmINlI9xa3yBC12ihiFXR+2fPAnolUChbde9BEbwg+FSq&#10;XY1tD0hFYLvUkf2pI3oXmaTLYvR6RiyYJNNVPssToUyUx1iPIb7V0LJeqDjCxqlP1PT0gNjeh5ia&#10;og6pCfWVs7q11OKtsKyYTqeXibIoD86EfcRMyYI16s5YmxRcr5YWGYVW/C59h+Bw7mYd64jthHj/&#10;HSJP358gUh5pNPvCvnEqyVEYO8jE0rpDpfviDk1agdpToRGGKaetJKEBfOKsowmvePi+Eag5s+8c&#10;NeuqGI/7lUjKeHI5IgXPLatzi3CSoCoeORvEZRzWaOPRrBt6qUjpOujnpzbxOAkDqwNZmmKSnq3J&#10;uZ68fv4XFj8AAAD//wMAUEsDBBQABgAIAAAAIQAc0ELz2QAAAAUBAAAPAAAAZHJzL2Rvd25yZXYu&#10;eG1sTI/BTsMwEETvSPyDtZW4UTtBrSDEqRASXBGBA0cnXpKo8Tq1nTTw9SwnOK1GM5p5Wx5WN4oF&#10;Qxw8aci2CgRS6+1AnYb3t6frWxAxGbJm9IQavjDCobq8KE1h/ZlecalTJ7iEYmE09ClNhZSx7dGZ&#10;uPUTEnufPjiTWIZO2mDOXO5GmSu1l84MxAu9mfCxx/ZYz05Da9WswsfyctfsUv29zCeSzyetrzbr&#10;wz2IhGv6C8MvPqNDxUyNn8lGMWq44U+Shj3zs5vnOxAN3ywDWZXyP331AwAA//8DAFBLAQItABQA&#10;BgAIAAAAIQC2gziS/gAAAOEBAAATAAAAAAAAAAAAAAAAAAAAAABbQ29udGVudF9UeXBlc10ueG1s&#10;UEsBAi0AFAAGAAgAAAAhADj9If/WAAAAlAEAAAsAAAAAAAAAAAAAAAAALwEAAF9yZWxzLy5yZWxz&#10;UEsBAi0AFAAGAAgAAAAhAMAWe3MpAgAAXwQAAA4AAAAAAAAAAAAAAAAALgIAAGRycy9lMm9Eb2Mu&#10;eG1sUEsBAi0AFAAGAAgAAAAhABzQQvPZAAAABQEAAA8AAAAAAAAAAAAAAAAAgwQAAGRycy9kb3du&#10;cmV2LnhtbFBLBQYAAAAABAAEAPMAAACJBQAAAAA=&#10;"/>
                  </w:pict>
                </mc:Fallback>
              </mc:AlternateContent>
            </w:r>
          </w:p>
        </w:tc>
        <w:tc>
          <w:tcPr>
            <w:tcW w:w="9346" w:type="dxa"/>
            <w:gridSpan w:val="11"/>
            <w:tcBorders>
              <w:left w:val="single" w:sz="4" w:space="0" w:color="BFBFBF" w:themeColor="background1" w:themeShade="BF"/>
            </w:tcBorders>
          </w:tcPr>
          <w:p w:rsidR="0093307E" w:rsidRPr="00F701EE" w:rsidRDefault="0093307E" w:rsidP="0093307E">
            <w:pPr>
              <w:ind w:left="162"/>
              <w:rPr>
                <w:b/>
              </w:rPr>
            </w:pPr>
            <w:r>
              <w:rPr>
                <w:b/>
              </w:rPr>
              <w:t>Through a Fiscal Agent</w:t>
            </w:r>
          </w:p>
        </w:tc>
      </w:tr>
      <w:tr w:rsidR="0093307E" w:rsidRPr="00914DE1" w:rsidTr="0000186A">
        <w:trPr>
          <w:trHeight w:val="448"/>
        </w:trPr>
        <w:tc>
          <w:tcPr>
            <w:tcW w:w="835" w:type="dxa"/>
            <w:tcBorders>
              <w:bottom w:val="single" w:sz="4" w:space="0" w:color="FFFFFF" w:themeColor="background1"/>
              <w:right w:val="single" w:sz="4" w:space="0" w:color="FFFFFF" w:themeColor="background1"/>
            </w:tcBorders>
          </w:tcPr>
          <w:p w:rsidR="0093307E" w:rsidRDefault="0093307E" w:rsidP="0093307E">
            <w:pPr>
              <w:pStyle w:val="ListParagraph"/>
              <w:ind w:left="0"/>
              <w:rPr>
                <w:b/>
              </w:rPr>
            </w:pPr>
          </w:p>
        </w:tc>
        <w:tc>
          <w:tcPr>
            <w:tcW w:w="10181" w:type="dxa"/>
            <w:gridSpan w:val="12"/>
            <w:tcBorders>
              <w:left w:val="single" w:sz="4" w:space="0" w:color="FFFFFF" w:themeColor="background1"/>
              <w:bottom w:val="single" w:sz="4" w:space="0" w:color="FFFFFF" w:themeColor="background1"/>
            </w:tcBorders>
          </w:tcPr>
          <w:p w:rsidR="0093307E" w:rsidRDefault="0093307E" w:rsidP="0093307E">
            <w:pPr>
              <w:pStyle w:val="ListParagraph"/>
              <w:ind w:left="1055"/>
              <w:rPr>
                <w:b/>
              </w:rPr>
            </w:pPr>
            <w:r>
              <w:rPr>
                <w:b/>
              </w:rPr>
              <w:t>Name of Fiscal Agent: ________________________</w:t>
            </w:r>
          </w:p>
        </w:tc>
      </w:tr>
      <w:tr w:rsidR="0093307E" w:rsidRPr="00914DE1" w:rsidTr="0000186A">
        <w:trPr>
          <w:trHeight w:val="232"/>
        </w:trPr>
        <w:tc>
          <w:tcPr>
            <w:tcW w:w="11016" w:type="dxa"/>
            <w:gridSpan w:val="13"/>
            <w:tcBorders>
              <w:top w:val="single" w:sz="4" w:space="0" w:color="FFFFFF" w:themeColor="background1"/>
            </w:tcBorders>
          </w:tcPr>
          <w:p w:rsidR="0093307E" w:rsidRDefault="0093307E" w:rsidP="0093307E">
            <w:pPr>
              <w:pStyle w:val="ListParagraph"/>
              <w:numPr>
                <w:ilvl w:val="0"/>
                <w:numId w:val="11"/>
              </w:numPr>
              <w:rPr>
                <w:b/>
              </w:rPr>
            </w:pPr>
            <w:r>
              <w:rPr>
                <w:b/>
              </w:rPr>
              <w:t>Must meet eligibility criteria</w:t>
            </w:r>
          </w:p>
          <w:p w:rsidR="0093307E" w:rsidRDefault="0093307E" w:rsidP="0093307E">
            <w:pPr>
              <w:pStyle w:val="ListParagraph"/>
              <w:numPr>
                <w:ilvl w:val="0"/>
                <w:numId w:val="11"/>
              </w:numPr>
              <w:rPr>
                <w:b/>
              </w:rPr>
            </w:pPr>
            <w:r>
              <w:rPr>
                <w:b/>
              </w:rPr>
              <w:t>Must complete and sign Certification form.</w:t>
            </w:r>
          </w:p>
        </w:tc>
      </w:tr>
      <w:tr w:rsidR="0093307E" w:rsidRPr="00914DE1" w:rsidTr="0000186A">
        <w:trPr>
          <w:trHeight w:val="232"/>
        </w:trPr>
        <w:tc>
          <w:tcPr>
            <w:tcW w:w="11016" w:type="dxa"/>
            <w:gridSpan w:val="13"/>
          </w:tcPr>
          <w:p w:rsidR="0093307E" w:rsidRPr="00914DE1" w:rsidRDefault="0093307E" w:rsidP="002E29C7"/>
        </w:tc>
      </w:tr>
      <w:tr w:rsidR="0093307E" w:rsidRPr="00914DE1" w:rsidTr="0000186A">
        <w:trPr>
          <w:trHeight w:val="374"/>
        </w:trPr>
        <w:tc>
          <w:tcPr>
            <w:tcW w:w="11016" w:type="dxa"/>
            <w:gridSpan w:val="13"/>
            <w:shd w:val="clear" w:color="auto" w:fill="F2F2F2" w:themeFill="background1" w:themeFillShade="F2"/>
          </w:tcPr>
          <w:p w:rsidR="0093307E" w:rsidRPr="00914DE1" w:rsidRDefault="0093307E" w:rsidP="00AB7C69">
            <w:pPr>
              <w:jc w:val="center"/>
              <w:rPr>
                <w:b/>
              </w:rPr>
            </w:pPr>
            <w:r w:rsidRPr="00914DE1">
              <w:rPr>
                <w:b/>
              </w:rPr>
              <w:t>Organization’s Mission:</w:t>
            </w:r>
          </w:p>
        </w:tc>
      </w:tr>
      <w:tr w:rsidR="0093307E" w:rsidRPr="00914DE1" w:rsidTr="0000186A">
        <w:trPr>
          <w:trHeight w:val="3625"/>
        </w:trPr>
        <w:tc>
          <w:tcPr>
            <w:tcW w:w="11016" w:type="dxa"/>
            <w:gridSpan w:val="13"/>
          </w:tcPr>
          <w:p w:rsidR="00DF3CBB" w:rsidRPr="00684D3F" w:rsidRDefault="00DF3CBB" w:rsidP="00684D3F">
            <w:pPr>
              <w:rPr>
                <w:sz w:val="18"/>
                <w:szCs w:val="18"/>
              </w:rPr>
            </w:pPr>
          </w:p>
          <w:p w:rsidR="00DF3CBB" w:rsidRPr="00914DE1" w:rsidRDefault="00DF3CBB" w:rsidP="00DF3CBB"/>
          <w:p w:rsidR="0093307E" w:rsidRPr="00914DE1" w:rsidRDefault="0093307E" w:rsidP="00684D3F"/>
        </w:tc>
      </w:tr>
      <w:tr w:rsidR="0093307E" w:rsidRPr="00914DE1" w:rsidTr="0000186A">
        <w:trPr>
          <w:trHeight w:val="374"/>
        </w:trPr>
        <w:tc>
          <w:tcPr>
            <w:tcW w:w="11016" w:type="dxa"/>
            <w:gridSpan w:val="13"/>
            <w:shd w:val="clear" w:color="auto" w:fill="F2F2F2" w:themeFill="background1" w:themeFillShade="F2"/>
          </w:tcPr>
          <w:p w:rsidR="0093307E" w:rsidRPr="00D102BF" w:rsidRDefault="00422B40" w:rsidP="00422B40">
            <w:pPr>
              <w:pStyle w:val="ListParagraph"/>
              <w:numPr>
                <w:ilvl w:val="0"/>
                <w:numId w:val="9"/>
              </w:numPr>
              <w:rPr>
                <w:b/>
              </w:rPr>
            </w:pPr>
            <w:r>
              <w:rPr>
                <w:b/>
              </w:rPr>
              <w:lastRenderedPageBreak/>
              <w:t>List the d</w:t>
            </w:r>
            <w:r w:rsidR="0093307E" w:rsidRPr="00D102BF">
              <w:rPr>
                <w:b/>
              </w:rPr>
              <w:t>ays and hours when services are provided.</w:t>
            </w:r>
          </w:p>
        </w:tc>
      </w:tr>
      <w:tr w:rsidR="0093307E" w:rsidRPr="00914DE1" w:rsidTr="000D6A77">
        <w:trPr>
          <w:trHeight w:val="3670"/>
        </w:trPr>
        <w:tc>
          <w:tcPr>
            <w:tcW w:w="11016" w:type="dxa"/>
            <w:gridSpan w:val="13"/>
            <w:shd w:val="clear" w:color="auto" w:fill="auto"/>
          </w:tcPr>
          <w:p w:rsidR="00DF3CBB" w:rsidRDefault="00DF3CBB" w:rsidP="00AB7C69"/>
          <w:p w:rsidR="0000186A" w:rsidRDefault="0000186A" w:rsidP="00AB7C69"/>
          <w:p w:rsidR="0000186A" w:rsidRDefault="0000186A" w:rsidP="00AB7C69"/>
          <w:p w:rsidR="0000186A" w:rsidRDefault="0000186A" w:rsidP="00AB7C69"/>
          <w:p w:rsidR="0000186A" w:rsidRDefault="0000186A" w:rsidP="00AB7C69"/>
          <w:p w:rsidR="0000186A" w:rsidRDefault="0000186A" w:rsidP="00AB7C69"/>
          <w:p w:rsidR="0000186A" w:rsidRDefault="0000186A" w:rsidP="00AB7C69"/>
          <w:p w:rsidR="0000186A" w:rsidRPr="00914DE1" w:rsidRDefault="0000186A" w:rsidP="00AB7C69"/>
        </w:tc>
      </w:tr>
      <w:tr w:rsidR="0093307E" w:rsidRPr="00914DE1" w:rsidTr="0000186A">
        <w:trPr>
          <w:trHeight w:val="374"/>
        </w:trPr>
        <w:tc>
          <w:tcPr>
            <w:tcW w:w="11016" w:type="dxa"/>
            <w:gridSpan w:val="13"/>
            <w:shd w:val="clear" w:color="auto" w:fill="F2F2F2" w:themeFill="background1" w:themeFillShade="F2"/>
          </w:tcPr>
          <w:p w:rsidR="0093307E" w:rsidRPr="00D102BF" w:rsidRDefault="0093307E" w:rsidP="00D102BF">
            <w:pPr>
              <w:pStyle w:val="ListParagraph"/>
              <w:numPr>
                <w:ilvl w:val="0"/>
                <w:numId w:val="9"/>
              </w:numPr>
              <w:rPr>
                <w:b/>
              </w:rPr>
            </w:pPr>
            <w:r w:rsidRPr="00D102BF">
              <w:rPr>
                <w:b/>
              </w:rPr>
              <w:t xml:space="preserve">What geographical area does your organization currently serve? </w:t>
            </w:r>
          </w:p>
        </w:tc>
      </w:tr>
      <w:tr w:rsidR="0093307E" w:rsidRPr="00914DE1" w:rsidTr="0000186A">
        <w:trPr>
          <w:trHeight w:val="4723"/>
        </w:trPr>
        <w:tc>
          <w:tcPr>
            <w:tcW w:w="11016" w:type="dxa"/>
            <w:gridSpan w:val="13"/>
            <w:shd w:val="clear" w:color="auto" w:fill="auto"/>
          </w:tcPr>
          <w:p w:rsidR="0093307E" w:rsidRDefault="0093307E" w:rsidP="00285237"/>
          <w:p w:rsidR="0000186A" w:rsidRDefault="0000186A" w:rsidP="00285237"/>
          <w:p w:rsidR="0000186A" w:rsidRDefault="0000186A" w:rsidP="00285237"/>
          <w:p w:rsidR="0000186A" w:rsidRDefault="0000186A" w:rsidP="00285237"/>
          <w:p w:rsidR="0000186A" w:rsidRDefault="0000186A" w:rsidP="00285237"/>
          <w:p w:rsidR="0000186A" w:rsidRDefault="0000186A" w:rsidP="00684D3F"/>
          <w:p w:rsidR="0000186A" w:rsidRDefault="0000186A" w:rsidP="00684D3F"/>
          <w:p w:rsidR="0000186A" w:rsidRDefault="0000186A" w:rsidP="00684D3F"/>
          <w:p w:rsidR="0000186A" w:rsidRDefault="0000186A" w:rsidP="00285237"/>
          <w:p w:rsidR="0000186A" w:rsidRDefault="0000186A" w:rsidP="00285237"/>
          <w:p w:rsidR="0000186A" w:rsidRDefault="0000186A" w:rsidP="00285237"/>
          <w:p w:rsidR="0000186A" w:rsidRDefault="0000186A" w:rsidP="00285237"/>
          <w:p w:rsidR="0000186A" w:rsidRDefault="0000186A" w:rsidP="00285237"/>
          <w:p w:rsidR="0000186A" w:rsidRDefault="0000186A" w:rsidP="00285237"/>
          <w:p w:rsidR="0000186A" w:rsidRDefault="0000186A" w:rsidP="00285237"/>
          <w:p w:rsidR="0000186A" w:rsidRPr="00914DE1" w:rsidRDefault="0000186A" w:rsidP="00285237"/>
        </w:tc>
      </w:tr>
      <w:tr w:rsidR="00780333" w:rsidRPr="00914DE1" w:rsidTr="0000186A">
        <w:trPr>
          <w:trHeight w:val="330"/>
        </w:trPr>
        <w:tc>
          <w:tcPr>
            <w:tcW w:w="11016" w:type="dxa"/>
            <w:gridSpan w:val="13"/>
            <w:tcBorders>
              <w:bottom w:val="single" w:sz="4" w:space="0" w:color="BFBFBF" w:themeColor="background1" w:themeShade="BF"/>
            </w:tcBorders>
            <w:shd w:val="clear" w:color="auto" w:fill="F2F2F2" w:themeFill="background1" w:themeFillShade="F2"/>
          </w:tcPr>
          <w:p w:rsidR="00780333" w:rsidRPr="00914DE1" w:rsidRDefault="00780333" w:rsidP="00780333">
            <w:pPr>
              <w:pStyle w:val="ListParagraph"/>
              <w:numPr>
                <w:ilvl w:val="0"/>
                <w:numId w:val="9"/>
              </w:numPr>
            </w:pPr>
            <w:r w:rsidRPr="00780333">
              <w:rPr>
                <w:b/>
              </w:rPr>
              <w:t xml:space="preserve">Unduplicated number of households served in your most recently completed year.                </w:t>
            </w:r>
          </w:p>
        </w:tc>
      </w:tr>
      <w:tr w:rsidR="00EE25EF" w:rsidRPr="00914DE1" w:rsidTr="0000186A">
        <w:trPr>
          <w:trHeight w:val="368"/>
        </w:trPr>
        <w:tc>
          <w:tcPr>
            <w:tcW w:w="4980"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EE25EF" w:rsidRPr="00D102BF" w:rsidRDefault="00EE25EF" w:rsidP="00780333">
            <w:pPr>
              <w:pStyle w:val="ListParagraph"/>
              <w:ind w:firstLine="1440"/>
              <w:rPr>
                <w:b/>
              </w:rPr>
            </w:pPr>
            <w:r>
              <w:rPr>
                <w:b/>
              </w:rPr>
              <w:t>Non –EFSP</w:t>
            </w:r>
            <w:r w:rsidR="00780333">
              <w:rPr>
                <w:b/>
              </w:rPr>
              <w:t xml:space="preserve"> client</w:t>
            </w:r>
            <w:r w:rsidR="00B97E55">
              <w:rPr>
                <w:b/>
              </w:rPr>
              <w:t>(s)</w:t>
            </w:r>
            <w:r>
              <w:rPr>
                <w:b/>
              </w:rPr>
              <w:t xml:space="preserve">: </w:t>
            </w:r>
          </w:p>
        </w:tc>
        <w:tc>
          <w:tcPr>
            <w:tcW w:w="6036" w:type="dxa"/>
            <w:gridSpan w:val="8"/>
            <w:tcBorders>
              <w:top w:val="single" w:sz="4" w:space="0" w:color="BFBFBF" w:themeColor="background1" w:themeShade="BF"/>
              <w:left w:val="single" w:sz="4" w:space="0" w:color="BFBFBF" w:themeColor="background1" w:themeShade="BF"/>
              <w:bottom w:val="single" w:sz="4" w:space="0" w:color="808080" w:themeColor="background1" w:themeShade="80"/>
            </w:tcBorders>
            <w:shd w:val="clear" w:color="auto" w:fill="auto"/>
            <w:vAlign w:val="bottom"/>
          </w:tcPr>
          <w:p w:rsidR="00EE25EF" w:rsidRPr="00684D3F" w:rsidRDefault="00EE25EF" w:rsidP="00EE25EF">
            <w:pPr>
              <w:pStyle w:val="ListParagraph"/>
              <w:ind w:left="0"/>
              <w:rPr>
                <w:sz w:val="18"/>
                <w:szCs w:val="18"/>
              </w:rPr>
            </w:pPr>
          </w:p>
        </w:tc>
      </w:tr>
      <w:tr w:rsidR="00EE25EF" w:rsidRPr="00914DE1" w:rsidTr="0000186A">
        <w:trPr>
          <w:trHeight w:val="410"/>
        </w:trPr>
        <w:tc>
          <w:tcPr>
            <w:tcW w:w="4980"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EE25EF" w:rsidRPr="00D102BF" w:rsidRDefault="00EE25EF" w:rsidP="00780333">
            <w:pPr>
              <w:pStyle w:val="ListParagraph"/>
              <w:ind w:firstLine="1440"/>
              <w:rPr>
                <w:b/>
              </w:rPr>
            </w:pPr>
            <w:r>
              <w:rPr>
                <w:b/>
              </w:rPr>
              <w:t>EFSP</w:t>
            </w:r>
            <w:r w:rsidR="00780333">
              <w:rPr>
                <w:b/>
              </w:rPr>
              <w:t xml:space="preserve"> client</w:t>
            </w:r>
            <w:r w:rsidR="00B97E55">
              <w:rPr>
                <w:b/>
              </w:rPr>
              <w:t>(s)</w:t>
            </w:r>
            <w:r>
              <w:rPr>
                <w:b/>
              </w:rPr>
              <w:t xml:space="preserve">: </w:t>
            </w:r>
          </w:p>
        </w:tc>
        <w:tc>
          <w:tcPr>
            <w:tcW w:w="6036" w:type="dxa"/>
            <w:gridSpan w:val="8"/>
            <w:tcBorders>
              <w:top w:val="single" w:sz="4" w:space="0" w:color="808080" w:themeColor="background1" w:themeShade="80"/>
              <w:left w:val="single" w:sz="4" w:space="0" w:color="BFBFBF" w:themeColor="background1" w:themeShade="BF"/>
              <w:bottom w:val="single" w:sz="4" w:space="0" w:color="808080" w:themeColor="background1" w:themeShade="80"/>
            </w:tcBorders>
            <w:shd w:val="clear" w:color="auto" w:fill="auto"/>
            <w:vAlign w:val="bottom"/>
          </w:tcPr>
          <w:p w:rsidR="00EE25EF" w:rsidRPr="00684D3F" w:rsidRDefault="00EE25EF" w:rsidP="00EE25EF">
            <w:pPr>
              <w:pStyle w:val="ListParagraph"/>
              <w:ind w:left="0"/>
              <w:rPr>
                <w:sz w:val="18"/>
                <w:szCs w:val="18"/>
              </w:rPr>
            </w:pPr>
          </w:p>
        </w:tc>
      </w:tr>
      <w:tr w:rsidR="00EE25EF" w:rsidRPr="00914DE1" w:rsidTr="0000186A">
        <w:trPr>
          <w:trHeight w:val="435"/>
        </w:trPr>
        <w:tc>
          <w:tcPr>
            <w:tcW w:w="4980"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EE25EF" w:rsidRPr="00D102BF" w:rsidRDefault="00EE25EF" w:rsidP="00B97E55">
            <w:pPr>
              <w:pStyle w:val="ListParagraph"/>
              <w:ind w:firstLine="1440"/>
              <w:rPr>
                <w:b/>
              </w:rPr>
            </w:pPr>
            <w:r>
              <w:rPr>
                <w:b/>
              </w:rPr>
              <w:t>Total</w:t>
            </w:r>
            <w:r w:rsidR="00B97E55">
              <w:rPr>
                <w:b/>
              </w:rPr>
              <w:t xml:space="preserve"> c</w:t>
            </w:r>
            <w:r w:rsidR="00780333">
              <w:rPr>
                <w:b/>
              </w:rPr>
              <w:t>lient</w:t>
            </w:r>
            <w:r w:rsidR="00B97E55">
              <w:rPr>
                <w:b/>
              </w:rPr>
              <w:t>(s)</w:t>
            </w:r>
            <w:r w:rsidR="00780333">
              <w:rPr>
                <w:b/>
              </w:rPr>
              <w:t xml:space="preserve"> served:</w:t>
            </w:r>
          </w:p>
        </w:tc>
        <w:tc>
          <w:tcPr>
            <w:tcW w:w="6036" w:type="dxa"/>
            <w:gridSpan w:val="8"/>
            <w:tcBorders>
              <w:top w:val="single" w:sz="4" w:space="0" w:color="808080" w:themeColor="background1" w:themeShade="80"/>
              <w:left w:val="single" w:sz="4" w:space="0" w:color="BFBFBF" w:themeColor="background1" w:themeShade="BF"/>
              <w:bottom w:val="single" w:sz="4" w:space="0" w:color="808080" w:themeColor="background1" w:themeShade="80"/>
            </w:tcBorders>
            <w:shd w:val="clear" w:color="auto" w:fill="F2F2F2" w:themeFill="background1" w:themeFillShade="F2"/>
            <w:vAlign w:val="bottom"/>
          </w:tcPr>
          <w:p w:rsidR="00EE25EF" w:rsidRPr="00684D3F" w:rsidRDefault="00EE25EF" w:rsidP="00EE25EF">
            <w:pPr>
              <w:pStyle w:val="ListParagraph"/>
              <w:ind w:left="0"/>
              <w:rPr>
                <w:b/>
                <w:sz w:val="18"/>
                <w:szCs w:val="18"/>
              </w:rPr>
            </w:pPr>
          </w:p>
        </w:tc>
      </w:tr>
    </w:tbl>
    <w:p w:rsidR="0000186A" w:rsidRDefault="0000186A">
      <w:r>
        <w:br w:type="page"/>
      </w:r>
    </w:p>
    <w:tbl>
      <w:tblPr>
        <w:tblStyle w:val="TableGrid"/>
        <w:tblW w:w="1104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918"/>
        <w:gridCol w:w="810"/>
        <w:gridCol w:w="4302"/>
        <w:gridCol w:w="4986"/>
        <w:gridCol w:w="26"/>
      </w:tblGrid>
      <w:tr w:rsidR="0093307E" w:rsidRPr="00914DE1" w:rsidTr="009661CF">
        <w:trPr>
          <w:gridAfter w:val="1"/>
          <w:wAfter w:w="26" w:type="dxa"/>
          <w:trHeight w:val="330"/>
        </w:trPr>
        <w:tc>
          <w:tcPr>
            <w:tcW w:w="6030" w:type="dxa"/>
            <w:gridSpan w:val="3"/>
            <w:tcBorders>
              <w:top w:val="single" w:sz="4" w:space="0" w:color="BFBFBF" w:themeColor="background1" w:themeShade="BF"/>
              <w:right w:val="single" w:sz="4" w:space="0" w:color="BFBFBF" w:themeColor="background1" w:themeShade="BF"/>
            </w:tcBorders>
            <w:shd w:val="clear" w:color="auto" w:fill="F2F2F2" w:themeFill="background1" w:themeFillShade="F2"/>
          </w:tcPr>
          <w:p w:rsidR="0093307E" w:rsidRPr="00D102BF" w:rsidRDefault="00772C05" w:rsidP="00772C05">
            <w:pPr>
              <w:pStyle w:val="ListParagraph"/>
              <w:numPr>
                <w:ilvl w:val="0"/>
                <w:numId w:val="9"/>
              </w:numPr>
              <w:rPr>
                <w:b/>
              </w:rPr>
            </w:pPr>
            <w:r>
              <w:rPr>
                <w:b/>
              </w:rPr>
              <w:lastRenderedPageBreak/>
              <w:t>Agencies</w:t>
            </w:r>
            <w:r w:rsidR="007A0070" w:rsidRPr="007A0070">
              <w:rPr>
                <w:b/>
              </w:rPr>
              <w:t xml:space="preserve"> annual operating expenses</w:t>
            </w:r>
            <w:r>
              <w:rPr>
                <w:b/>
              </w:rPr>
              <w:t xml:space="preserve"> – this funding req</w:t>
            </w:r>
            <w:r w:rsidR="007A0070">
              <w:rPr>
                <w:b/>
              </w:rPr>
              <w:t xml:space="preserve"> </w:t>
            </w:r>
          </w:p>
        </w:tc>
        <w:tc>
          <w:tcPr>
            <w:tcW w:w="4986" w:type="dxa"/>
            <w:tcBorders>
              <w:top w:val="single" w:sz="4" w:space="0" w:color="BFBFBF" w:themeColor="background1" w:themeShade="BF"/>
              <w:left w:val="single" w:sz="4" w:space="0" w:color="BFBFBF" w:themeColor="background1" w:themeShade="BF"/>
              <w:bottom w:val="single" w:sz="4" w:space="0" w:color="808080" w:themeColor="background1" w:themeShade="80"/>
            </w:tcBorders>
            <w:shd w:val="clear" w:color="auto" w:fill="auto"/>
          </w:tcPr>
          <w:p w:rsidR="0093307E" w:rsidRPr="00684D3F" w:rsidRDefault="00780333" w:rsidP="00582F06">
            <w:pPr>
              <w:pStyle w:val="ListParagraph"/>
              <w:ind w:left="0"/>
              <w:rPr>
                <w:b/>
                <w:sz w:val="18"/>
                <w:szCs w:val="18"/>
              </w:rPr>
            </w:pPr>
            <w:r w:rsidRPr="00684D3F">
              <w:rPr>
                <w:b/>
                <w:sz w:val="18"/>
                <w:szCs w:val="18"/>
              </w:rPr>
              <w:t>$</w:t>
            </w:r>
          </w:p>
        </w:tc>
      </w:tr>
      <w:tr w:rsidR="0093307E" w:rsidRPr="00914DE1" w:rsidTr="009661CF">
        <w:trPr>
          <w:gridAfter w:val="1"/>
          <w:wAfter w:w="26" w:type="dxa"/>
          <w:trHeight w:val="330"/>
        </w:trPr>
        <w:tc>
          <w:tcPr>
            <w:tcW w:w="6030" w:type="dxa"/>
            <w:gridSpan w:val="3"/>
            <w:tcBorders>
              <w:top w:val="single" w:sz="4" w:space="0" w:color="BFBFBF" w:themeColor="background1" w:themeShade="BF"/>
              <w:right w:val="single" w:sz="4" w:space="0" w:color="BFBFBF" w:themeColor="background1" w:themeShade="BF"/>
            </w:tcBorders>
            <w:shd w:val="clear" w:color="auto" w:fill="F2F2F2" w:themeFill="background1" w:themeFillShade="F2"/>
          </w:tcPr>
          <w:p w:rsidR="0093307E" w:rsidRPr="007A0070" w:rsidRDefault="007A0070" w:rsidP="007A0070">
            <w:pPr>
              <w:pStyle w:val="ListParagraph"/>
              <w:numPr>
                <w:ilvl w:val="0"/>
                <w:numId w:val="9"/>
              </w:numPr>
              <w:rPr>
                <w:b/>
              </w:rPr>
            </w:pPr>
            <w:r w:rsidRPr="007A0070">
              <w:rPr>
                <w:b/>
              </w:rPr>
              <w:t>Total spent in direct services</w:t>
            </w:r>
          </w:p>
        </w:tc>
        <w:tc>
          <w:tcPr>
            <w:tcW w:w="4986" w:type="dxa"/>
            <w:tcBorders>
              <w:top w:val="single" w:sz="4" w:space="0" w:color="808080" w:themeColor="background1" w:themeShade="80"/>
              <w:left w:val="single" w:sz="4" w:space="0" w:color="BFBFBF" w:themeColor="background1" w:themeShade="BF"/>
              <w:bottom w:val="single" w:sz="4" w:space="0" w:color="808080" w:themeColor="background1" w:themeShade="80"/>
            </w:tcBorders>
            <w:shd w:val="clear" w:color="auto" w:fill="auto"/>
          </w:tcPr>
          <w:p w:rsidR="0093307E" w:rsidRPr="00684D3F" w:rsidRDefault="00780333" w:rsidP="00582F06">
            <w:pPr>
              <w:pStyle w:val="ListParagraph"/>
              <w:ind w:left="0"/>
              <w:rPr>
                <w:b/>
                <w:sz w:val="18"/>
                <w:szCs w:val="18"/>
              </w:rPr>
            </w:pPr>
            <w:r w:rsidRPr="00684D3F">
              <w:rPr>
                <w:b/>
                <w:sz w:val="18"/>
                <w:szCs w:val="18"/>
              </w:rPr>
              <w:t>$</w:t>
            </w:r>
          </w:p>
        </w:tc>
      </w:tr>
      <w:tr w:rsidR="0093307E" w:rsidRPr="00914DE1" w:rsidTr="009661CF">
        <w:trPr>
          <w:gridAfter w:val="1"/>
          <w:wAfter w:w="26" w:type="dxa"/>
          <w:trHeight w:val="330"/>
        </w:trPr>
        <w:tc>
          <w:tcPr>
            <w:tcW w:w="6030" w:type="dxa"/>
            <w:gridSpan w:val="3"/>
            <w:tcBorders>
              <w:top w:val="single" w:sz="4" w:space="0" w:color="BFBFBF" w:themeColor="background1" w:themeShade="BF"/>
              <w:right w:val="single" w:sz="4" w:space="0" w:color="BFBFBF" w:themeColor="background1" w:themeShade="BF"/>
            </w:tcBorders>
            <w:shd w:val="clear" w:color="auto" w:fill="F2F2F2" w:themeFill="background1" w:themeFillShade="F2"/>
          </w:tcPr>
          <w:p w:rsidR="0093307E" w:rsidRPr="007A0070" w:rsidRDefault="007A0070" w:rsidP="007A0070">
            <w:pPr>
              <w:pStyle w:val="ListParagraph"/>
              <w:numPr>
                <w:ilvl w:val="0"/>
                <w:numId w:val="9"/>
              </w:numPr>
              <w:rPr>
                <w:b/>
              </w:rPr>
            </w:pPr>
            <w:r>
              <w:rPr>
                <w:b/>
              </w:rPr>
              <w:t xml:space="preserve">Amount of EFSP funds requested  </w:t>
            </w:r>
          </w:p>
        </w:tc>
        <w:tc>
          <w:tcPr>
            <w:tcW w:w="4986" w:type="dxa"/>
            <w:tcBorders>
              <w:top w:val="single" w:sz="4" w:space="0" w:color="808080" w:themeColor="background1" w:themeShade="80"/>
              <w:left w:val="single" w:sz="4" w:space="0" w:color="BFBFBF" w:themeColor="background1" w:themeShade="BF"/>
              <w:bottom w:val="single" w:sz="4" w:space="0" w:color="808080" w:themeColor="background1" w:themeShade="80"/>
            </w:tcBorders>
            <w:shd w:val="clear" w:color="auto" w:fill="auto"/>
          </w:tcPr>
          <w:p w:rsidR="0093307E" w:rsidRPr="00684D3F" w:rsidRDefault="00780333" w:rsidP="00582F06">
            <w:pPr>
              <w:pStyle w:val="ListParagraph"/>
              <w:ind w:left="0"/>
              <w:rPr>
                <w:b/>
                <w:sz w:val="18"/>
                <w:szCs w:val="18"/>
              </w:rPr>
            </w:pPr>
            <w:r w:rsidRPr="00684D3F">
              <w:rPr>
                <w:b/>
                <w:sz w:val="18"/>
                <w:szCs w:val="18"/>
              </w:rPr>
              <w:t xml:space="preserve">$ </w:t>
            </w:r>
          </w:p>
        </w:tc>
      </w:tr>
      <w:tr w:rsidR="00780333" w:rsidRPr="00914DE1" w:rsidTr="009661CF">
        <w:trPr>
          <w:gridAfter w:val="1"/>
          <w:wAfter w:w="26" w:type="dxa"/>
          <w:trHeight w:val="358"/>
        </w:trPr>
        <w:tc>
          <w:tcPr>
            <w:tcW w:w="11016" w:type="dxa"/>
            <w:gridSpan w:val="4"/>
            <w:shd w:val="clear" w:color="auto" w:fill="auto"/>
          </w:tcPr>
          <w:p w:rsidR="00780333" w:rsidRPr="00B85BED" w:rsidRDefault="00780333" w:rsidP="00422B40">
            <w:pPr>
              <w:pStyle w:val="ListParagraph"/>
              <w:ind w:left="0" w:firstLine="720"/>
              <w:rPr>
                <w:b/>
                <w:color w:val="FF0000"/>
              </w:rPr>
            </w:pPr>
            <w:r w:rsidRPr="00B85BED">
              <w:rPr>
                <w:b/>
                <w:color w:val="FF0000"/>
                <w:u w:val="single"/>
              </w:rPr>
              <w:t>Note</w:t>
            </w:r>
            <w:r w:rsidRPr="00B85BED">
              <w:rPr>
                <w:b/>
                <w:color w:val="FF0000"/>
              </w:rPr>
              <w:t>:   EFSP funding request may not exceed 25%</w:t>
            </w:r>
            <w:r w:rsidR="00422B40">
              <w:rPr>
                <w:b/>
                <w:color w:val="FF0000"/>
              </w:rPr>
              <w:t xml:space="preserve"> of item 5 (non-EFSP funds)</w:t>
            </w:r>
          </w:p>
        </w:tc>
      </w:tr>
      <w:tr w:rsidR="00780333" w:rsidRPr="00914DE1" w:rsidTr="009661CF">
        <w:trPr>
          <w:gridAfter w:val="1"/>
          <w:wAfter w:w="26" w:type="dxa"/>
          <w:trHeight w:val="358"/>
        </w:trPr>
        <w:tc>
          <w:tcPr>
            <w:tcW w:w="11016" w:type="dxa"/>
            <w:gridSpan w:val="4"/>
            <w:shd w:val="clear" w:color="auto" w:fill="auto"/>
          </w:tcPr>
          <w:p w:rsidR="00780333" w:rsidRPr="00D102BF" w:rsidRDefault="00780333" w:rsidP="00582F06">
            <w:pPr>
              <w:pStyle w:val="ListParagraph"/>
              <w:rPr>
                <w:b/>
              </w:rPr>
            </w:pPr>
          </w:p>
        </w:tc>
      </w:tr>
      <w:tr w:rsidR="00780333" w:rsidRPr="00914DE1" w:rsidTr="009661CF">
        <w:trPr>
          <w:gridAfter w:val="1"/>
          <w:wAfter w:w="26" w:type="dxa"/>
          <w:trHeight w:val="374"/>
        </w:trPr>
        <w:tc>
          <w:tcPr>
            <w:tcW w:w="11016" w:type="dxa"/>
            <w:gridSpan w:val="4"/>
            <w:shd w:val="clear" w:color="auto" w:fill="F2F2F2" w:themeFill="background1" w:themeFillShade="F2"/>
          </w:tcPr>
          <w:p w:rsidR="00780333" w:rsidRPr="00D102BF" w:rsidRDefault="00780333" w:rsidP="009661CF">
            <w:pPr>
              <w:pStyle w:val="ListParagraph"/>
              <w:numPr>
                <w:ilvl w:val="0"/>
                <w:numId w:val="9"/>
              </w:numPr>
              <w:rPr>
                <w:b/>
              </w:rPr>
            </w:pPr>
            <w:r>
              <w:rPr>
                <w:b/>
              </w:rPr>
              <w:t xml:space="preserve">The organization </w:t>
            </w:r>
            <w:r w:rsidR="009661CF">
              <w:rPr>
                <w:b/>
              </w:rPr>
              <w:t xml:space="preserve">must have </w:t>
            </w:r>
            <w:r>
              <w:rPr>
                <w:b/>
              </w:rPr>
              <w:t>demonstrated capacity to provide services; have an established client in-take process; knowledgeable staff and/or volunteers to maintain required documentation and prepare interim as well as final reports.</w:t>
            </w:r>
          </w:p>
        </w:tc>
      </w:tr>
      <w:tr w:rsidR="00780333" w:rsidRPr="00914DE1" w:rsidTr="009661CF">
        <w:trPr>
          <w:gridAfter w:val="1"/>
          <w:wAfter w:w="26" w:type="dxa"/>
          <w:trHeight w:val="374"/>
        </w:trPr>
        <w:tc>
          <w:tcPr>
            <w:tcW w:w="11016" w:type="dxa"/>
            <w:gridSpan w:val="4"/>
            <w:shd w:val="clear" w:color="auto" w:fill="auto"/>
          </w:tcPr>
          <w:p w:rsidR="00780333" w:rsidRDefault="00780333" w:rsidP="00A50706">
            <w:pPr>
              <w:pStyle w:val="ListParagraph"/>
              <w:rPr>
                <w:b/>
              </w:rPr>
            </w:pPr>
            <w:r>
              <w:rPr>
                <w:b/>
              </w:rPr>
              <w:t xml:space="preserve">Please check those items that apply: </w:t>
            </w:r>
          </w:p>
        </w:tc>
      </w:tr>
      <w:tr w:rsidR="009661CF" w:rsidRPr="00914DE1" w:rsidTr="009661CF">
        <w:trPr>
          <w:trHeight w:val="374"/>
        </w:trPr>
        <w:tc>
          <w:tcPr>
            <w:tcW w:w="918" w:type="dxa"/>
            <w:tcBorders>
              <w:left w:val="single" w:sz="4" w:space="0" w:color="FFFFFF" w:themeColor="background1"/>
              <w:bottom w:val="single" w:sz="4" w:space="0" w:color="FFFFFF" w:themeColor="background1"/>
              <w:right w:val="single" w:sz="4" w:space="0" w:color="BFBFBF" w:themeColor="background1" w:themeShade="BF"/>
            </w:tcBorders>
            <w:shd w:val="clear" w:color="auto" w:fill="auto"/>
          </w:tcPr>
          <w:p w:rsidR="009661CF" w:rsidRDefault="009661CF" w:rsidP="009661CF">
            <w:pPr>
              <w:pStyle w:val="ListParagraph"/>
              <w:ind w:left="0"/>
              <w:rPr>
                <w:b/>
              </w:rPr>
            </w:pPr>
          </w:p>
        </w:tc>
        <w:tc>
          <w:tcPr>
            <w:tcW w:w="81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661CF" w:rsidRDefault="00675426" w:rsidP="009661CF">
            <w:pPr>
              <w:pStyle w:val="ListParagraph"/>
              <w:ind w:left="510"/>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104775</wp:posOffset>
                      </wp:positionH>
                      <wp:positionV relativeFrom="paragraph">
                        <wp:posOffset>91440</wp:posOffset>
                      </wp:positionV>
                      <wp:extent cx="123825" cy="90805"/>
                      <wp:effectExtent l="11430" t="13970" r="7620" b="95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CB4F2" id="AutoShape 41" o:spid="_x0000_s1026" style="position:absolute;margin-left:8.25pt;margin-top:7.2pt;width:9.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2+LQIAAF8EAAAOAAAAZHJzL2Uyb0RvYy54bWysVM1u2zAMvg/YOwi6r7bTJG2DOEWRrsOA&#10;bivW7QEUSY61yaJGKXHapx8lu132gx2G+SCQIvmJ5Ed6eXnoLNtrDAZczauTkjPtJCjjtjX//Onm&#10;1TlnIQqnhAWna/6gA79cvXyx7P1CT6AFqzQyAnFh0fuatzH6RVEE2epOhBPw2pGxAexEJBW3hULR&#10;E3pni0lZzoseUHkEqUOg2+vByFcZv2m0jB+aJujIbM0pt5hPzOcmncVqKRZbFL41ckxD/EMWnTCO&#10;Hn2GuhZRsB2a36A6IxECNPFEQldA0xipcw1UTVX+Us19K7zOtVBzgn9uU/h/sPL9/g6ZUTU/5cyJ&#10;jii62kXIL7NplfrT+7Agt3t/h6nC4G9Bfg3MwboVbquvEKFvtVCUVfYvfgpISqBQtunfgSJ4QfC5&#10;VYcGuwRITWCHzMjDMyP6EJmky2pyej6ZcSbJdFGel7OUUCEWT7EeQ3yjoWNJqDnCzqmPRHp+QOxv&#10;Q8ykqLE0ob5w1nSWKN4Ly6r5fH42Io7OhP2EmYsFa9SNsTYruN2sLTIKrflN/sbgcOxmHesp2xnl&#10;/XeIMn9/gsh15NFMjX3tVJajMHaQKUvrqBFPzR1I2oB6oEYjDFNOW0lCC/jIWU8TXvPwbSdQc2bf&#10;OiLroppO00pkZTo7m5CCx5bNsUU4SVA1j5wN4joOa7TzaLYtvVTlch2k+WlMTESl/IasRoWmOPM3&#10;blxak2M9e/34L6y+AwAA//8DAFBLAwQUAAYACAAAACEAk2ir09sAAAAHAQAADwAAAGRycy9kb3du&#10;cmV2LnhtbEyPwU7DMBBE70j8g7VI3KhNaUMJcSqEBFdE4MDRiZckIl6ntpMGvp7lRE+r0Yxm3xT7&#10;xQ1ixhB7TxquVwoEUuNtT62G97enqx2ImAxZM3hCDd8YYV+enxUmt/5IrzhXqRVcQjE3GrqUxlzK&#10;2HToTFz5EYm9Tx+cSSxDK20wRy53g1wrlUlneuIPnRnxscPmq5qchsaqSYWP+eWu3qbqZ54OJJ8P&#10;Wl9eLA/3IBIu6T8Mf/iMDiUz1X4iG8XAOttyku9mA4L9m4yn1RrWu1uQZSFP+ctfAAAA//8DAFBL&#10;AQItABQABgAIAAAAIQC2gziS/gAAAOEBAAATAAAAAAAAAAAAAAAAAAAAAABbQ29udGVudF9UeXBl&#10;c10ueG1sUEsBAi0AFAAGAAgAAAAhADj9If/WAAAAlAEAAAsAAAAAAAAAAAAAAAAALwEAAF9yZWxz&#10;Ly5yZWxzUEsBAi0AFAAGAAgAAAAhALRc/b4tAgAAXwQAAA4AAAAAAAAAAAAAAAAALgIAAGRycy9l&#10;Mm9Eb2MueG1sUEsBAi0AFAAGAAgAAAAhAJNoq9PbAAAABwEAAA8AAAAAAAAAAAAAAAAAhwQAAGRy&#10;cy9kb3ducmV2LnhtbFBLBQYAAAAABAAEAPMAAACPBQAAAAA=&#10;"/>
                  </w:pict>
                </mc:Fallback>
              </mc:AlternateContent>
            </w:r>
          </w:p>
        </w:tc>
        <w:tc>
          <w:tcPr>
            <w:tcW w:w="9314" w:type="dxa"/>
            <w:gridSpan w:val="3"/>
            <w:tcBorders>
              <w:left w:val="single" w:sz="4" w:space="0" w:color="BFBFBF" w:themeColor="background1" w:themeShade="BF"/>
            </w:tcBorders>
            <w:shd w:val="clear" w:color="auto" w:fill="auto"/>
          </w:tcPr>
          <w:p w:rsidR="009661CF" w:rsidRPr="00A50706" w:rsidRDefault="007A0070" w:rsidP="007A0070">
            <w:pPr>
              <w:ind w:left="162"/>
              <w:rPr>
                <w:b/>
              </w:rPr>
            </w:pPr>
            <w:r>
              <w:rPr>
                <w:b/>
              </w:rPr>
              <w:t xml:space="preserve">We have two or more </w:t>
            </w:r>
            <w:r w:rsidR="009661CF">
              <w:rPr>
                <w:b/>
              </w:rPr>
              <w:t>staff/volunteers responsible for the</w:t>
            </w:r>
            <w:r>
              <w:rPr>
                <w:b/>
              </w:rPr>
              <w:t xml:space="preserve"> client</w:t>
            </w:r>
            <w:r w:rsidR="009661CF">
              <w:rPr>
                <w:b/>
              </w:rPr>
              <w:t xml:space="preserve"> application proces</w:t>
            </w:r>
            <w:r>
              <w:rPr>
                <w:b/>
              </w:rPr>
              <w:t>s.</w:t>
            </w:r>
          </w:p>
        </w:tc>
      </w:tr>
      <w:tr w:rsidR="009661CF" w:rsidRPr="00914DE1" w:rsidTr="009661CF">
        <w:trPr>
          <w:trHeight w:val="374"/>
        </w:trPr>
        <w:tc>
          <w:tcPr>
            <w:tcW w:w="918"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rsidR="009661CF" w:rsidRDefault="009661CF" w:rsidP="009661CF">
            <w:pPr>
              <w:pStyle w:val="ListParagraph"/>
              <w:ind w:left="0"/>
              <w:rPr>
                <w:b/>
              </w:rPr>
            </w:pPr>
          </w:p>
        </w:tc>
        <w:tc>
          <w:tcPr>
            <w:tcW w:w="810" w:type="dxa"/>
            <w:tcBorders>
              <w:left w:val="single" w:sz="4" w:space="0" w:color="BFBFBF" w:themeColor="background1" w:themeShade="BF"/>
              <w:right w:val="single" w:sz="4" w:space="0" w:color="BFBFBF" w:themeColor="background1" w:themeShade="BF"/>
            </w:tcBorders>
            <w:shd w:val="clear" w:color="auto" w:fill="auto"/>
          </w:tcPr>
          <w:p w:rsidR="009661CF" w:rsidRDefault="00675426" w:rsidP="009661CF">
            <w:pPr>
              <w:pStyle w:val="ListParagraph"/>
              <w:ind w:left="510"/>
              <w:rPr>
                <w:b/>
              </w:rPr>
            </w:pPr>
            <w:r>
              <w:rPr>
                <w:b/>
                <w:noProof/>
              </w:rPr>
              <mc:AlternateContent>
                <mc:Choice Requires="wps">
                  <w:drawing>
                    <wp:anchor distT="0" distB="0" distL="114300" distR="114300" simplePos="0" relativeHeight="251691008" behindDoc="0" locked="0" layoutInCell="1" allowOverlap="1">
                      <wp:simplePos x="0" y="0"/>
                      <wp:positionH relativeFrom="column">
                        <wp:posOffset>104775</wp:posOffset>
                      </wp:positionH>
                      <wp:positionV relativeFrom="paragraph">
                        <wp:posOffset>86360</wp:posOffset>
                      </wp:positionV>
                      <wp:extent cx="123825" cy="90805"/>
                      <wp:effectExtent l="11430" t="11430" r="7620" b="1206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29532" id="AutoShape 45" o:spid="_x0000_s1026" style="position:absolute;margin-left:8.25pt;margin-top:6.8pt;width:9.7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J5KgIAAF8EAAAOAAAAZHJzL2Uyb0RvYy54bWysVF9v0zAQf0fiO1h+p0lK221R02nqKEIa&#10;MDH4AK7tNAbHZ85u0+7Tc3G60gHiAZEH68539/Pv/mV+vW8t22kMBlzFi1HOmXYSlHGbin/5vHp1&#10;yVmIwilhwemKH3Tg14uXL+adL/UYGrBKIyMQF8rOV7yJ0ZdZFmSjWxFG4LUjYw3YikgqbjKFoiP0&#10;1mbjPJ9lHaDyCFKHQLe3g5EvEn5daxk/1nXQkdmKE7eYTkznuj+zxVyUGxS+MfJIQ/wDi1YYR4+e&#10;oG5FFGyL5jeo1kiEAHUcSWgzqGsjdcqBsinyX7J5aITXKRcqTvCnMoX/Bys/7O6RGVXxMWdOtNSi&#10;m22E9DKbTPv6dD6U5Pbg77HPMPg7kN8Cc7BshNvoG0ToGi0UsSp6/+xZQK8ECmXr7j0oghcEn0q1&#10;r7HtAakIbJ86cjh1RO8jk3RZjF9fjqecSTJd5Zd5IpSJ8inWY4hvNbSsFyqOsHXqEzU9PSB2dyGm&#10;pqhjakJ95axuLbV4JywrZrPZRaIsyqMzYT9hpmTBGrUy1iYFN+ulRUahFV+l7xgczt2sYx2xnRLv&#10;v0Pk6fsTRMojjWZf2DdOJTkKYweZWFp3rHRf3KFJa1AHKjTCMOW0lSQ0gI+cdTThFQ/ftwI1Z/ad&#10;o2ZdFZNJvxJJmUwvxqTguWV9bhFOElTFI2eDuIzDGm09mk1DLxUpXQf9/NQmPk3CwOpIlqaYpGdr&#10;cq4nr5//hcUPAAAA//8DAFBLAwQUAAYACAAAACEAnAS0I9sAAAAHAQAADwAAAGRycy9kb3ducmV2&#10;LnhtbEyPwU7DMBBE70j8g7VI3KhNqwaaxqkQElwRgQNHJ16SqPE6tZ008PUsJzitRjOafVMcFjeI&#10;GUPsPWm4XSkQSI23PbUa3t+ebu5BxGTImsETavjCCIfy8qIwufVnesW5Sq3gEoq50dClNOZSxqZD&#10;Z+LKj0jsffrgTGIZWmmDOXO5G+RaqUw60xN/6MyIjx02x2pyGhqrJhU+5pddvU3V9zydSD6ftL6+&#10;Wh72IBIu6S8Mv/iMDiUz1X4iG8XAOttyku8mA8H+JuNptYb13Q5kWcj//OUPAAAA//8DAFBLAQIt&#10;ABQABgAIAAAAIQC2gziS/gAAAOEBAAATAAAAAAAAAAAAAAAAAAAAAABbQ29udGVudF9UeXBlc10u&#10;eG1sUEsBAi0AFAAGAAgAAAAhADj9If/WAAAAlAEAAAsAAAAAAAAAAAAAAAAALwEAAF9yZWxzLy5y&#10;ZWxzUEsBAi0AFAAGAAgAAAAhAAPegnkqAgAAXwQAAA4AAAAAAAAAAAAAAAAALgIAAGRycy9lMm9E&#10;b2MueG1sUEsBAi0AFAAGAAgAAAAhAJwEtCPbAAAABwEAAA8AAAAAAAAAAAAAAAAAhAQAAGRycy9k&#10;b3ducmV2LnhtbFBLBQYAAAAABAAEAPMAAACMBQAAAAA=&#10;"/>
                  </w:pict>
                </mc:Fallback>
              </mc:AlternateContent>
            </w:r>
          </w:p>
        </w:tc>
        <w:tc>
          <w:tcPr>
            <w:tcW w:w="9314" w:type="dxa"/>
            <w:gridSpan w:val="3"/>
            <w:tcBorders>
              <w:left w:val="single" w:sz="4" w:space="0" w:color="BFBFBF" w:themeColor="background1" w:themeShade="BF"/>
            </w:tcBorders>
            <w:shd w:val="clear" w:color="auto" w:fill="auto"/>
          </w:tcPr>
          <w:p w:rsidR="009661CF" w:rsidRPr="00A50706" w:rsidRDefault="009661CF" w:rsidP="009661CF">
            <w:pPr>
              <w:ind w:left="162"/>
              <w:rPr>
                <w:b/>
              </w:rPr>
            </w:pPr>
            <w:r>
              <w:rPr>
                <w:b/>
              </w:rPr>
              <w:t xml:space="preserve">One </w:t>
            </w:r>
            <w:r w:rsidRPr="00A50706">
              <w:rPr>
                <w:b/>
              </w:rPr>
              <w:t xml:space="preserve">person is responsible for </w:t>
            </w:r>
            <w:proofErr w:type="gramStart"/>
            <w:r w:rsidRPr="00A50706">
              <w:rPr>
                <w:b/>
              </w:rPr>
              <w:t>all of</w:t>
            </w:r>
            <w:proofErr w:type="gramEnd"/>
            <w:r w:rsidRPr="00A50706">
              <w:rPr>
                <w:b/>
              </w:rPr>
              <w:t xml:space="preserve"> the above functions.</w:t>
            </w:r>
          </w:p>
        </w:tc>
      </w:tr>
    </w:tbl>
    <w:p w:rsidR="00604B43" w:rsidRDefault="00604B43" w:rsidP="002E29C7"/>
    <w:p w:rsidR="00DE68F0" w:rsidRDefault="00DE68F0" w:rsidP="002E29C7"/>
    <w:p w:rsidR="00DE68F0" w:rsidRDefault="00DE68F0" w:rsidP="002E29C7"/>
    <w:p w:rsidR="00DE68F0" w:rsidRDefault="00DE68F0" w:rsidP="002E29C7"/>
    <w:p w:rsidR="00380131" w:rsidRDefault="00380131" w:rsidP="002E29C7"/>
    <w:p w:rsidR="00380131" w:rsidRDefault="00380131" w:rsidP="002E29C7"/>
    <w:p w:rsidR="00380131" w:rsidRDefault="00380131" w:rsidP="002E29C7"/>
    <w:p w:rsidR="00694449" w:rsidRDefault="00694449" w:rsidP="002E29C7"/>
    <w:p w:rsidR="00694449" w:rsidRDefault="00694449" w:rsidP="002E29C7"/>
    <w:p w:rsidR="00A82A78" w:rsidRDefault="00A82A78" w:rsidP="002E29C7"/>
    <w:p w:rsidR="0000186A" w:rsidRDefault="0000186A" w:rsidP="002E29C7"/>
    <w:p w:rsidR="0000186A" w:rsidRDefault="0000186A" w:rsidP="002E29C7"/>
    <w:p w:rsidR="0000186A" w:rsidRDefault="0000186A" w:rsidP="002E29C7"/>
    <w:p w:rsidR="0000186A" w:rsidRDefault="0000186A" w:rsidP="002E29C7"/>
    <w:p w:rsidR="0000186A" w:rsidRDefault="0000186A" w:rsidP="002E29C7"/>
    <w:p w:rsidR="00E14D10" w:rsidRDefault="00E14D10" w:rsidP="002E29C7"/>
    <w:p w:rsidR="0000186A" w:rsidRDefault="0000186A" w:rsidP="002E29C7"/>
    <w:p w:rsidR="0000186A" w:rsidRDefault="0000186A" w:rsidP="002E29C7"/>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40"/>
        <w:gridCol w:w="2118"/>
        <w:gridCol w:w="360"/>
        <w:gridCol w:w="3272"/>
        <w:gridCol w:w="2326"/>
      </w:tblGrid>
      <w:tr w:rsidR="00CF2620" w:rsidRPr="00914DE1" w:rsidTr="00FF3EB6">
        <w:trPr>
          <w:trHeight w:val="502"/>
        </w:trPr>
        <w:tc>
          <w:tcPr>
            <w:tcW w:w="11016" w:type="dxa"/>
            <w:gridSpan w:val="5"/>
            <w:shd w:val="clear" w:color="auto" w:fill="F2F2F2" w:themeFill="background1" w:themeFillShade="F2"/>
          </w:tcPr>
          <w:p w:rsidR="00CF2620" w:rsidRPr="00914DE1" w:rsidRDefault="00582F06" w:rsidP="007C2B2F">
            <w:pPr>
              <w:jc w:val="center"/>
              <w:rPr>
                <w:b/>
                <w:color w:val="000099"/>
                <w:sz w:val="24"/>
                <w:szCs w:val="24"/>
                <w:u w:val="single"/>
              </w:rPr>
            </w:pPr>
            <w:r>
              <w:rPr>
                <w:b/>
                <w:color w:val="000099"/>
                <w:sz w:val="24"/>
                <w:szCs w:val="24"/>
                <w:u w:val="single"/>
              </w:rPr>
              <w:lastRenderedPageBreak/>
              <w:t>GRANT</w:t>
            </w:r>
            <w:r w:rsidR="007C2B2F" w:rsidRPr="00914DE1">
              <w:rPr>
                <w:b/>
                <w:color w:val="000099"/>
                <w:sz w:val="24"/>
                <w:szCs w:val="24"/>
                <w:u w:val="single"/>
              </w:rPr>
              <w:t xml:space="preserve"> BUDGET</w:t>
            </w:r>
          </w:p>
        </w:tc>
      </w:tr>
      <w:tr w:rsidR="00285237" w:rsidRPr="00914DE1" w:rsidTr="00FF3EB6">
        <w:trPr>
          <w:trHeight w:val="250"/>
        </w:trPr>
        <w:tc>
          <w:tcPr>
            <w:tcW w:w="11016" w:type="dxa"/>
            <w:gridSpan w:val="5"/>
            <w:shd w:val="clear" w:color="auto" w:fill="auto"/>
          </w:tcPr>
          <w:p w:rsidR="00285237" w:rsidRPr="00914DE1" w:rsidRDefault="00285237" w:rsidP="008D79C8">
            <w:pPr>
              <w:jc w:val="center"/>
              <w:rPr>
                <w:b/>
              </w:rPr>
            </w:pPr>
          </w:p>
        </w:tc>
      </w:tr>
      <w:tr w:rsidR="008D79C8" w:rsidRPr="00914DE1" w:rsidTr="00A441F4">
        <w:tc>
          <w:tcPr>
            <w:tcW w:w="11016" w:type="dxa"/>
            <w:gridSpan w:val="5"/>
            <w:shd w:val="clear" w:color="auto" w:fill="F2F2F2" w:themeFill="background1" w:themeFillShade="F2"/>
          </w:tcPr>
          <w:p w:rsidR="008D79C8" w:rsidRPr="00914DE1" w:rsidRDefault="008D79C8" w:rsidP="008D79C8">
            <w:pPr>
              <w:jc w:val="center"/>
              <w:rPr>
                <w:b/>
              </w:rPr>
            </w:pPr>
            <w:r w:rsidRPr="00914DE1">
              <w:rPr>
                <w:b/>
              </w:rPr>
              <w:t>EFSP Categor</w:t>
            </w:r>
            <w:r w:rsidR="00024A85" w:rsidRPr="00914DE1">
              <w:rPr>
                <w:b/>
              </w:rPr>
              <w:t>ies</w:t>
            </w:r>
          </w:p>
        </w:tc>
      </w:tr>
      <w:tr w:rsidR="000A6C00" w:rsidRPr="00914DE1" w:rsidTr="000A6C00">
        <w:trPr>
          <w:trHeight w:val="374"/>
        </w:trPr>
        <w:tc>
          <w:tcPr>
            <w:tcW w:w="2940" w:type="dxa"/>
          </w:tcPr>
          <w:p w:rsidR="000A6C00" w:rsidRPr="00914DE1" w:rsidRDefault="000A6C00" w:rsidP="00BD4AC7">
            <w:r w:rsidRPr="00914DE1">
              <w:rPr>
                <w:b/>
              </w:rPr>
              <w:t>Served Meals</w:t>
            </w:r>
            <w:r w:rsidRPr="00914DE1">
              <w:t xml:space="preserve"> </w:t>
            </w:r>
          </w:p>
        </w:tc>
        <w:tc>
          <w:tcPr>
            <w:tcW w:w="2118" w:type="dxa"/>
            <w:tcBorders>
              <w:top w:val="single" w:sz="4" w:space="0" w:color="FFFFFF" w:themeColor="background1"/>
            </w:tcBorders>
          </w:tcPr>
          <w:p w:rsidR="000A6C00" w:rsidRPr="00684D3F" w:rsidRDefault="000A6C00" w:rsidP="008D79C8">
            <w:pPr>
              <w:rPr>
                <w:sz w:val="18"/>
                <w:szCs w:val="18"/>
              </w:rPr>
            </w:pPr>
            <w:r w:rsidRPr="00684D3F">
              <w:rPr>
                <w:sz w:val="18"/>
                <w:szCs w:val="18"/>
              </w:rPr>
              <w:t>$</w:t>
            </w:r>
          </w:p>
        </w:tc>
        <w:tc>
          <w:tcPr>
            <w:tcW w:w="360" w:type="dxa"/>
            <w:vMerge w:val="restart"/>
            <w:tcBorders>
              <w:top w:val="single" w:sz="4" w:space="0" w:color="FFFFFF" w:themeColor="background1"/>
            </w:tcBorders>
            <w:shd w:val="clear" w:color="auto" w:fill="F2F2F2" w:themeFill="background1" w:themeFillShade="F2"/>
          </w:tcPr>
          <w:p w:rsidR="000A6C00" w:rsidRPr="00914DE1" w:rsidRDefault="000A6C00" w:rsidP="008D79C8"/>
        </w:tc>
        <w:tc>
          <w:tcPr>
            <w:tcW w:w="3272" w:type="dxa"/>
            <w:shd w:val="clear" w:color="auto" w:fill="auto"/>
          </w:tcPr>
          <w:p w:rsidR="000A6C00" w:rsidRPr="00914DE1" w:rsidRDefault="000A6C00" w:rsidP="008D79C8">
            <w:pPr>
              <w:rPr>
                <w:b/>
              </w:rPr>
            </w:pPr>
            <w:r w:rsidRPr="00914DE1">
              <w:rPr>
                <w:b/>
              </w:rPr>
              <w:t xml:space="preserve">Other Food: </w:t>
            </w:r>
          </w:p>
        </w:tc>
        <w:tc>
          <w:tcPr>
            <w:tcW w:w="2326" w:type="dxa"/>
          </w:tcPr>
          <w:p w:rsidR="000A6C00" w:rsidRPr="00684D3F" w:rsidRDefault="000A6C00" w:rsidP="008D79C8">
            <w:pPr>
              <w:rPr>
                <w:sz w:val="18"/>
                <w:szCs w:val="18"/>
              </w:rPr>
            </w:pPr>
            <w:r w:rsidRPr="00684D3F">
              <w:rPr>
                <w:sz w:val="18"/>
                <w:szCs w:val="18"/>
              </w:rPr>
              <w:t>$</w:t>
            </w:r>
          </w:p>
        </w:tc>
      </w:tr>
      <w:tr w:rsidR="000A6C00" w:rsidRPr="00914DE1" w:rsidTr="00A441F4">
        <w:trPr>
          <w:trHeight w:val="374"/>
        </w:trPr>
        <w:tc>
          <w:tcPr>
            <w:tcW w:w="2940" w:type="dxa"/>
          </w:tcPr>
          <w:p w:rsidR="000A6C00" w:rsidRPr="00914DE1" w:rsidRDefault="000A6C00" w:rsidP="008D79C8">
            <w:pPr>
              <w:rPr>
                <w:b/>
              </w:rPr>
            </w:pPr>
            <w:r w:rsidRPr="00914DE1">
              <w:rPr>
                <w:b/>
              </w:rPr>
              <w:t xml:space="preserve">Mass Shelter </w:t>
            </w:r>
            <w:r w:rsidRPr="00914DE1">
              <w:t xml:space="preserve">(Rate @ </w:t>
            </w:r>
            <w:r w:rsidR="00422B40">
              <w:t>$</w:t>
            </w:r>
            <w:r w:rsidRPr="00914DE1">
              <w:t>12.50)</w:t>
            </w:r>
          </w:p>
        </w:tc>
        <w:tc>
          <w:tcPr>
            <w:tcW w:w="2118" w:type="dxa"/>
          </w:tcPr>
          <w:p w:rsidR="000A6C00" w:rsidRPr="00684D3F" w:rsidRDefault="000A6C00" w:rsidP="008D79C8">
            <w:pPr>
              <w:rPr>
                <w:sz w:val="18"/>
                <w:szCs w:val="18"/>
              </w:rPr>
            </w:pPr>
            <w:r w:rsidRPr="00684D3F">
              <w:rPr>
                <w:sz w:val="18"/>
                <w:szCs w:val="18"/>
              </w:rPr>
              <w:t>$</w:t>
            </w:r>
          </w:p>
        </w:tc>
        <w:tc>
          <w:tcPr>
            <w:tcW w:w="360" w:type="dxa"/>
            <w:vMerge/>
            <w:shd w:val="clear" w:color="auto" w:fill="F2F2F2" w:themeFill="background1" w:themeFillShade="F2"/>
          </w:tcPr>
          <w:p w:rsidR="000A6C00" w:rsidRPr="00914DE1" w:rsidRDefault="000A6C00" w:rsidP="008D79C8"/>
        </w:tc>
        <w:tc>
          <w:tcPr>
            <w:tcW w:w="3272" w:type="dxa"/>
            <w:shd w:val="clear" w:color="auto" w:fill="auto"/>
          </w:tcPr>
          <w:p w:rsidR="000A6C00" w:rsidRPr="00914DE1" w:rsidRDefault="000A6C00" w:rsidP="008D79C8">
            <w:pPr>
              <w:rPr>
                <w:b/>
              </w:rPr>
            </w:pPr>
            <w:r w:rsidRPr="00914DE1">
              <w:rPr>
                <w:b/>
              </w:rPr>
              <w:t xml:space="preserve">Other Shelter: </w:t>
            </w:r>
          </w:p>
        </w:tc>
        <w:tc>
          <w:tcPr>
            <w:tcW w:w="2326" w:type="dxa"/>
          </w:tcPr>
          <w:p w:rsidR="000A6C00" w:rsidRPr="00684D3F" w:rsidRDefault="000A6C00" w:rsidP="008D79C8">
            <w:pPr>
              <w:rPr>
                <w:sz w:val="18"/>
                <w:szCs w:val="18"/>
              </w:rPr>
            </w:pPr>
            <w:r w:rsidRPr="00684D3F">
              <w:rPr>
                <w:sz w:val="18"/>
                <w:szCs w:val="18"/>
              </w:rPr>
              <w:t>$</w:t>
            </w:r>
          </w:p>
        </w:tc>
      </w:tr>
      <w:tr w:rsidR="000A6C00" w:rsidRPr="00914DE1" w:rsidTr="000A6C00">
        <w:trPr>
          <w:trHeight w:val="374"/>
        </w:trPr>
        <w:tc>
          <w:tcPr>
            <w:tcW w:w="2940" w:type="dxa"/>
          </w:tcPr>
          <w:p w:rsidR="000A6C00" w:rsidRPr="00914DE1" w:rsidRDefault="000A6C00" w:rsidP="00CF2620">
            <w:pPr>
              <w:rPr>
                <w:b/>
              </w:rPr>
            </w:pPr>
            <w:r w:rsidRPr="00914DE1">
              <w:rPr>
                <w:b/>
              </w:rPr>
              <w:t>Rent/Mortgage</w:t>
            </w:r>
          </w:p>
        </w:tc>
        <w:tc>
          <w:tcPr>
            <w:tcW w:w="2118" w:type="dxa"/>
            <w:tcBorders>
              <w:bottom w:val="single" w:sz="4" w:space="0" w:color="A6A6A6" w:themeColor="background1" w:themeShade="A6"/>
            </w:tcBorders>
          </w:tcPr>
          <w:p w:rsidR="000A6C00" w:rsidRPr="00684D3F" w:rsidRDefault="000A6C00" w:rsidP="008D79C8">
            <w:pPr>
              <w:rPr>
                <w:sz w:val="18"/>
                <w:szCs w:val="18"/>
              </w:rPr>
            </w:pPr>
            <w:r w:rsidRPr="00684D3F">
              <w:rPr>
                <w:sz w:val="18"/>
                <w:szCs w:val="18"/>
              </w:rPr>
              <w:t>$</w:t>
            </w:r>
          </w:p>
        </w:tc>
        <w:tc>
          <w:tcPr>
            <w:tcW w:w="360" w:type="dxa"/>
            <w:vMerge/>
            <w:tcBorders>
              <w:bottom w:val="single" w:sz="4" w:space="0" w:color="A6A6A6" w:themeColor="background1" w:themeShade="A6"/>
            </w:tcBorders>
            <w:shd w:val="clear" w:color="auto" w:fill="F2F2F2" w:themeFill="background1" w:themeFillShade="F2"/>
          </w:tcPr>
          <w:p w:rsidR="000A6C00" w:rsidRPr="00914DE1" w:rsidRDefault="000A6C00" w:rsidP="008D79C8"/>
        </w:tc>
        <w:tc>
          <w:tcPr>
            <w:tcW w:w="3272" w:type="dxa"/>
            <w:tcBorders>
              <w:bottom w:val="single" w:sz="4" w:space="0" w:color="FFFFFF" w:themeColor="background1"/>
            </w:tcBorders>
            <w:shd w:val="clear" w:color="auto" w:fill="auto"/>
          </w:tcPr>
          <w:p w:rsidR="000A6C00" w:rsidRPr="00914DE1" w:rsidRDefault="000A6C00" w:rsidP="008D79C8">
            <w:pPr>
              <w:rPr>
                <w:b/>
              </w:rPr>
            </w:pPr>
            <w:r w:rsidRPr="00914DE1">
              <w:rPr>
                <w:b/>
              </w:rPr>
              <w:t xml:space="preserve">Utilities: </w:t>
            </w:r>
          </w:p>
        </w:tc>
        <w:tc>
          <w:tcPr>
            <w:tcW w:w="2326" w:type="dxa"/>
          </w:tcPr>
          <w:p w:rsidR="000A6C00" w:rsidRPr="00684D3F" w:rsidRDefault="000A6C00" w:rsidP="008D79C8">
            <w:pPr>
              <w:rPr>
                <w:sz w:val="18"/>
                <w:szCs w:val="18"/>
              </w:rPr>
            </w:pPr>
            <w:r w:rsidRPr="00684D3F">
              <w:rPr>
                <w:sz w:val="18"/>
                <w:szCs w:val="18"/>
              </w:rPr>
              <w:t>$</w:t>
            </w:r>
          </w:p>
        </w:tc>
      </w:tr>
      <w:tr w:rsidR="000A6C00" w:rsidRPr="00914DE1" w:rsidTr="000A6C00">
        <w:trPr>
          <w:trHeight w:val="9"/>
        </w:trPr>
        <w:tc>
          <w:tcPr>
            <w:tcW w:w="2940" w:type="dxa"/>
            <w:vMerge w:val="restart"/>
          </w:tcPr>
          <w:p w:rsidR="000A6C00" w:rsidRPr="00914DE1" w:rsidRDefault="000A6C00" w:rsidP="008D79C8">
            <w:pPr>
              <w:rPr>
                <w:b/>
              </w:rPr>
            </w:pPr>
            <w:r w:rsidRPr="00914DE1">
              <w:rPr>
                <w:b/>
              </w:rPr>
              <w:t xml:space="preserve">Emergency Repair </w:t>
            </w:r>
          </w:p>
          <w:p w:rsidR="000A6C00" w:rsidRPr="00914DE1" w:rsidRDefault="000A6C00" w:rsidP="008D79C8">
            <w:r w:rsidRPr="00914DE1">
              <w:t>(Mass Shelter &amp; Mass Feeding Only – Must be board approve</w:t>
            </w:r>
            <w:r w:rsidR="00422B40">
              <w:t>d</w:t>
            </w:r>
            <w:r w:rsidRPr="00914DE1">
              <w:t>)</w:t>
            </w:r>
          </w:p>
        </w:tc>
        <w:tc>
          <w:tcPr>
            <w:tcW w:w="2118" w:type="dxa"/>
            <w:tcBorders>
              <w:top w:val="single" w:sz="4" w:space="0" w:color="A6A6A6" w:themeColor="background1" w:themeShade="A6"/>
              <w:bottom w:val="single" w:sz="4" w:space="0" w:color="FFFFFF" w:themeColor="background1"/>
            </w:tcBorders>
          </w:tcPr>
          <w:p w:rsidR="000A6C00" w:rsidRPr="00684D3F" w:rsidRDefault="000A6C00" w:rsidP="008D79C8">
            <w:pPr>
              <w:rPr>
                <w:sz w:val="18"/>
                <w:szCs w:val="18"/>
              </w:rPr>
            </w:pPr>
            <w:r w:rsidRPr="00684D3F">
              <w:rPr>
                <w:sz w:val="18"/>
                <w:szCs w:val="18"/>
              </w:rPr>
              <w:t>$</w:t>
            </w:r>
          </w:p>
        </w:tc>
        <w:tc>
          <w:tcPr>
            <w:tcW w:w="360" w:type="dxa"/>
            <w:vMerge w:val="restart"/>
            <w:tcBorders>
              <w:top w:val="single" w:sz="4" w:space="0" w:color="A6A6A6" w:themeColor="background1" w:themeShade="A6"/>
            </w:tcBorders>
            <w:shd w:val="clear" w:color="auto" w:fill="F2F2F2" w:themeFill="background1" w:themeFillShade="F2"/>
          </w:tcPr>
          <w:p w:rsidR="000A6C00" w:rsidRPr="00914DE1" w:rsidRDefault="000A6C00" w:rsidP="008D79C8"/>
        </w:tc>
        <w:tc>
          <w:tcPr>
            <w:tcW w:w="5598" w:type="dxa"/>
            <w:gridSpan w:val="2"/>
            <w:vMerge w:val="restart"/>
            <w:shd w:val="clear" w:color="auto" w:fill="auto"/>
          </w:tcPr>
          <w:p w:rsidR="000A6C00" w:rsidRPr="00684D3F" w:rsidRDefault="000A6C00" w:rsidP="008D79C8">
            <w:pPr>
              <w:rPr>
                <w:sz w:val="18"/>
                <w:szCs w:val="18"/>
              </w:rPr>
            </w:pPr>
          </w:p>
        </w:tc>
      </w:tr>
      <w:tr w:rsidR="000A6C00" w:rsidRPr="00914DE1" w:rsidTr="000A6C00">
        <w:trPr>
          <w:trHeight w:val="1050"/>
        </w:trPr>
        <w:tc>
          <w:tcPr>
            <w:tcW w:w="2940" w:type="dxa"/>
            <w:vMerge/>
          </w:tcPr>
          <w:p w:rsidR="000A6C00" w:rsidRPr="00914DE1" w:rsidRDefault="000A6C00" w:rsidP="008D79C8">
            <w:pPr>
              <w:rPr>
                <w:b/>
              </w:rPr>
            </w:pPr>
          </w:p>
        </w:tc>
        <w:tc>
          <w:tcPr>
            <w:tcW w:w="2118" w:type="dxa"/>
            <w:tcBorders>
              <w:top w:val="single" w:sz="4" w:space="0" w:color="FFFFFF" w:themeColor="background1"/>
            </w:tcBorders>
          </w:tcPr>
          <w:p w:rsidR="000A6C00" w:rsidRPr="00684D3F" w:rsidRDefault="000A6C00" w:rsidP="008D79C8">
            <w:pPr>
              <w:rPr>
                <w:sz w:val="18"/>
                <w:szCs w:val="18"/>
              </w:rPr>
            </w:pPr>
          </w:p>
        </w:tc>
        <w:tc>
          <w:tcPr>
            <w:tcW w:w="360" w:type="dxa"/>
            <w:vMerge/>
            <w:shd w:val="clear" w:color="auto" w:fill="F2F2F2" w:themeFill="background1" w:themeFillShade="F2"/>
          </w:tcPr>
          <w:p w:rsidR="000A6C00" w:rsidRPr="00914DE1" w:rsidRDefault="000A6C00" w:rsidP="008D79C8"/>
        </w:tc>
        <w:tc>
          <w:tcPr>
            <w:tcW w:w="5598" w:type="dxa"/>
            <w:gridSpan w:val="2"/>
            <w:vMerge/>
            <w:shd w:val="clear" w:color="auto" w:fill="auto"/>
          </w:tcPr>
          <w:p w:rsidR="000A6C00" w:rsidRPr="00914DE1" w:rsidRDefault="000A6C00" w:rsidP="008D79C8"/>
        </w:tc>
      </w:tr>
      <w:tr w:rsidR="00914DE1" w:rsidRPr="00914DE1" w:rsidTr="006B103D">
        <w:trPr>
          <w:trHeight w:val="268"/>
        </w:trPr>
        <w:tc>
          <w:tcPr>
            <w:tcW w:w="11016" w:type="dxa"/>
            <w:gridSpan w:val="5"/>
            <w:shd w:val="clear" w:color="auto" w:fill="F2F2F2" w:themeFill="background1" w:themeFillShade="F2"/>
          </w:tcPr>
          <w:p w:rsidR="00914DE1" w:rsidRPr="00914DE1" w:rsidRDefault="00914DE1" w:rsidP="008D79C8">
            <w:pPr>
              <w:rPr>
                <w:b/>
              </w:rPr>
            </w:pPr>
          </w:p>
        </w:tc>
      </w:tr>
      <w:tr w:rsidR="007C2B2F" w:rsidRPr="00914DE1" w:rsidTr="00A441F4">
        <w:tc>
          <w:tcPr>
            <w:tcW w:w="11016" w:type="dxa"/>
            <w:gridSpan w:val="5"/>
          </w:tcPr>
          <w:p w:rsidR="007C2B2F" w:rsidRPr="00914DE1" w:rsidRDefault="00A92144" w:rsidP="007C2B2F">
            <w:pPr>
              <w:rPr>
                <w:b/>
                <w:color w:val="FF0000"/>
              </w:rPr>
            </w:pPr>
            <w:r w:rsidRPr="00914DE1">
              <w:rPr>
                <w:b/>
                <w:color w:val="FF0000"/>
              </w:rPr>
              <w:t>All expenses are subject to monitoring and/or audit by the EFSP Local Board and/or EFSP National Board.</w:t>
            </w:r>
          </w:p>
        </w:tc>
      </w:tr>
      <w:tr w:rsidR="00A441F4" w:rsidRPr="00914DE1" w:rsidTr="00694449">
        <w:trPr>
          <w:trHeight w:val="367"/>
        </w:trPr>
        <w:tc>
          <w:tcPr>
            <w:tcW w:w="11016" w:type="dxa"/>
            <w:gridSpan w:val="5"/>
            <w:shd w:val="clear" w:color="auto" w:fill="F2F2F2" w:themeFill="background1" w:themeFillShade="F2"/>
          </w:tcPr>
          <w:p w:rsidR="00A441F4" w:rsidRPr="00914DE1" w:rsidRDefault="00024A85" w:rsidP="00024A85">
            <w:pPr>
              <w:jc w:val="center"/>
              <w:rPr>
                <w:b/>
                <w:color w:val="000099"/>
                <w:sz w:val="24"/>
                <w:szCs w:val="24"/>
                <w:u w:val="single"/>
              </w:rPr>
            </w:pPr>
            <w:r w:rsidRPr="00914DE1">
              <w:rPr>
                <w:b/>
                <w:color w:val="000099"/>
                <w:sz w:val="24"/>
                <w:szCs w:val="24"/>
                <w:u w:val="single"/>
              </w:rPr>
              <w:t>PROGRAM NARRATIVE</w:t>
            </w:r>
            <w:r w:rsidR="00A5296F" w:rsidRPr="00914DE1">
              <w:rPr>
                <w:b/>
                <w:color w:val="000099"/>
                <w:sz w:val="24"/>
                <w:szCs w:val="24"/>
                <w:u w:val="single"/>
              </w:rPr>
              <w:t xml:space="preserve"> </w:t>
            </w:r>
          </w:p>
        </w:tc>
      </w:tr>
      <w:tr w:rsidR="00A441F4" w:rsidRPr="00914DE1" w:rsidTr="00A441F4">
        <w:tc>
          <w:tcPr>
            <w:tcW w:w="11016" w:type="dxa"/>
            <w:gridSpan w:val="5"/>
            <w:shd w:val="clear" w:color="auto" w:fill="auto"/>
          </w:tcPr>
          <w:p w:rsidR="00A441F4" w:rsidRPr="00914DE1" w:rsidRDefault="00A441F4" w:rsidP="00A441F4">
            <w:pPr>
              <w:rPr>
                <w:b/>
              </w:rPr>
            </w:pPr>
          </w:p>
        </w:tc>
      </w:tr>
      <w:tr w:rsidR="007C2B2F" w:rsidRPr="00914DE1" w:rsidTr="00BD4AC7">
        <w:tc>
          <w:tcPr>
            <w:tcW w:w="11016" w:type="dxa"/>
            <w:gridSpan w:val="5"/>
            <w:shd w:val="clear" w:color="auto" w:fill="F2F2F2" w:themeFill="background1" w:themeFillShade="F2"/>
          </w:tcPr>
          <w:p w:rsidR="007C2B2F" w:rsidRPr="00914DE1" w:rsidRDefault="00BD4AC7" w:rsidP="00D95C98">
            <w:pPr>
              <w:pStyle w:val="ListParagraph"/>
              <w:numPr>
                <w:ilvl w:val="0"/>
                <w:numId w:val="8"/>
              </w:numPr>
            </w:pPr>
            <w:r w:rsidRPr="00914DE1">
              <w:rPr>
                <w:b/>
              </w:rPr>
              <w:t>Describe how EFSP funding will be use</w:t>
            </w:r>
            <w:r w:rsidR="00A82A78">
              <w:rPr>
                <w:b/>
              </w:rPr>
              <w:t>d</w:t>
            </w:r>
            <w:r w:rsidRPr="00914DE1">
              <w:rPr>
                <w:b/>
              </w:rPr>
              <w:t xml:space="preserve"> to expand and/or supplement existing services</w:t>
            </w:r>
            <w:r w:rsidR="00B30334">
              <w:rPr>
                <w:b/>
              </w:rPr>
              <w:t>.</w:t>
            </w:r>
          </w:p>
        </w:tc>
      </w:tr>
      <w:tr w:rsidR="00BD4AC7" w:rsidRPr="00914DE1" w:rsidTr="0000186A">
        <w:trPr>
          <w:trHeight w:val="3292"/>
        </w:trPr>
        <w:tc>
          <w:tcPr>
            <w:tcW w:w="11016" w:type="dxa"/>
            <w:gridSpan w:val="5"/>
          </w:tcPr>
          <w:p w:rsidR="00024A85" w:rsidRPr="00914DE1" w:rsidRDefault="00024A85" w:rsidP="008D79C8">
            <w:pPr>
              <w:rPr>
                <w:b/>
              </w:rPr>
            </w:pPr>
          </w:p>
          <w:p w:rsidR="00024A85" w:rsidRPr="00914DE1" w:rsidRDefault="00024A85" w:rsidP="008D79C8">
            <w:pPr>
              <w:rPr>
                <w:b/>
              </w:rPr>
            </w:pPr>
          </w:p>
          <w:p w:rsidR="00024A85" w:rsidRPr="00684D3F" w:rsidRDefault="00024A85" w:rsidP="008D79C8">
            <w:pPr>
              <w:rPr>
                <w:b/>
                <w:sz w:val="18"/>
                <w:szCs w:val="18"/>
              </w:rPr>
            </w:pPr>
          </w:p>
        </w:tc>
      </w:tr>
      <w:tr w:rsidR="00BD4AC7" w:rsidRPr="00914DE1" w:rsidTr="00A441F4">
        <w:tc>
          <w:tcPr>
            <w:tcW w:w="11016" w:type="dxa"/>
            <w:gridSpan w:val="5"/>
          </w:tcPr>
          <w:p w:rsidR="00BD4AC7" w:rsidRPr="00914DE1" w:rsidRDefault="00BD4AC7" w:rsidP="008D79C8">
            <w:pPr>
              <w:rPr>
                <w:b/>
              </w:rPr>
            </w:pPr>
          </w:p>
        </w:tc>
      </w:tr>
      <w:tr w:rsidR="00694449" w:rsidRPr="00914DE1" w:rsidTr="00A441F4">
        <w:tc>
          <w:tcPr>
            <w:tcW w:w="11016" w:type="dxa"/>
            <w:gridSpan w:val="5"/>
            <w:shd w:val="clear" w:color="auto" w:fill="F2F2F2" w:themeFill="background1" w:themeFillShade="F2"/>
          </w:tcPr>
          <w:p w:rsidR="00694449" w:rsidRDefault="00694449" w:rsidP="00D95C98">
            <w:pPr>
              <w:pStyle w:val="ListParagraph"/>
              <w:numPr>
                <w:ilvl w:val="0"/>
                <w:numId w:val="8"/>
              </w:numPr>
              <w:rPr>
                <w:b/>
              </w:rPr>
            </w:pPr>
            <w:r>
              <w:rPr>
                <w:b/>
              </w:rPr>
              <w:t xml:space="preserve">Describe your </w:t>
            </w:r>
            <w:r w:rsidRPr="00914DE1">
              <w:rPr>
                <w:b/>
              </w:rPr>
              <w:t>intake procedure</w:t>
            </w:r>
            <w:r>
              <w:rPr>
                <w:b/>
              </w:rPr>
              <w:t>s</w:t>
            </w:r>
            <w:r w:rsidRPr="00914DE1">
              <w:rPr>
                <w:b/>
              </w:rPr>
              <w:t>.</w:t>
            </w:r>
          </w:p>
        </w:tc>
      </w:tr>
      <w:tr w:rsidR="00694449" w:rsidRPr="00914DE1" w:rsidTr="0000186A">
        <w:trPr>
          <w:trHeight w:val="2923"/>
        </w:trPr>
        <w:tc>
          <w:tcPr>
            <w:tcW w:w="11016" w:type="dxa"/>
            <w:gridSpan w:val="5"/>
            <w:shd w:val="clear" w:color="auto" w:fill="auto"/>
          </w:tcPr>
          <w:p w:rsidR="00694449" w:rsidRDefault="00694449" w:rsidP="00694449">
            <w:pPr>
              <w:rPr>
                <w:b/>
              </w:rPr>
            </w:pPr>
          </w:p>
          <w:p w:rsidR="00694449" w:rsidRPr="00694449" w:rsidRDefault="00694449" w:rsidP="00694449"/>
          <w:p w:rsidR="00694449" w:rsidRDefault="00694449" w:rsidP="00694449"/>
          <w:p w:rsidR="00694449" w:rsidRDefault="00694449" w:rsidP="00694449"/>
          <w:p w:rsidR="00694449" w:rsidRPr="00684D3F" w:rsidRDefault="00694449" w:rsidP="00694449">
            <w:pPr>
              <w:tabs>
                <w:tab w:val="left" w:pos="1770"/>
              </w:tabs>
              <w:rPr>
                <w:sz w:val="18"/>
                <w:szCs w:val="18"/>
              </w:rPr>
            </w:pPr>
            <w:r>
              <w:tab/>
            </w:r>
          </w:p>
          <w:p w:rsidR="0000186A" w:rsidRDefault="0000186A" w:rsidP="00694449">
            <w:pPr>
              <w:tabs>
                <w:tab w:val="left" w:pos="1770"/>
              </w:tabs>
            </w:pPr>
          </w:p>
          <w:p w:rsidR="0000186A" w:rsidRDefault="0000186A" w:rsidP="00694449">
            <w:pPr>
              <w:tabs>
                <w:tab w:val="left" w:pos="1770"/>
              </w:tabs>
            </w:pPr>
          </w:p>
          <w:p w:rsidR="0000186A" w:rsidRDefault="0000186A" w:rsidP="00694449">
            <w:pPr>
              <w:tabs>
                <w:tab w:val="left" w:pos="1770"/>
              </w:tabs>
            </w:pPr>
          </w:p>
          <w:p w:rsidR="0000186A" w:rsidRDefault="0000186A" w:rsidP="00694449">
            <w:pPr>
              <w:tabs>
                <w:tab w:val="left" w:pos="1770"/>
              </w:tabs>
            </w:pPr>
          </w:p>
          <w:p w:rsidR="0000186A" w:rsidRDefault="0000186A" w:rsidP="00694449">
            <w:pPr>
              <w:tabs>
                <w:tab w:val="left" w:pos="1770"/>
              </w:tabs>
            </w:pPr>
          </w:p>
          <w:p w:rsidR="0000186A" w:rsidRDefault="0000186A" w:rsidP="00694449">
            <w:pPr>
              <w:tabs>
                <w:tab w:val="left" w:pos="1770"/>
              </w:tabs>
            </w:pPr>
          </w:p>
          <w:p w:rsidR="00684D3F" w:rsidRDefault="00684D3F" w:rsidP="00694449">
            <w:pPr>
              <w:tabs>
                <w:tab w:val="left" w:pos="1770"/>
              </w:tabs>
            </w:pPr>
          </w:p>
          <w:p w:rsidR="0000186A" w:rsidRDefault="0000186A" w:rsidP="00694449">
            <w:pPr>
              <w:tabs>
                <w:tab w:val="left" w:pos="1770"/>
              </w:tabs>
            </w:pPr>
          </w:p>
          <w:p w:rsidR="0000186A" w:rsidRPr="00694449" w:rsidRDefault="0000186A" w:rsidP="0000186A">
            <w:pPr>
              <w:tabs>
                <w:tab w:val="left" w:pos="1770"/>
              </w:tabs>
              <w:jc w:val="both"/>
            </w:pPr>
          </w:p>
        </w:tc>
      </w:tr>
      <w:tr w:rsidR="00694449" w:rsidRPr="00914DE1" w:rsidTr="00694449">
        <w:tc>
          <w:tcPr>
            <w:tcW w:w="11016" w:type="dxa"/>
            <w:gridSpan w:val="5"/>
            <w:shd w:val="clear" w:color="auto" w:fill="auto"/>
          </w:tcPr>
          <w:p w:rsidR="00694449" w:rsidRDefault="00694449" w:rsidP="00694449">
            <w:pPr>
              <w:pStyle w:val="ListParagraph"/>
              <w:rPr>
                <w:b/>
              </w:rPr>
            </w:pPr>
          </w:p>
        </w:tc>
      </w:tr>
      <w:tr w:rsidR="00694449" w:rsidRPr="00914DE1" w:rsidTr="00A441F4">
        <w:tc>
          <w:tcPr>
            <w:tcW w:w="11016" w:type="dxa"/>
            <w:gridSpan w:val="5"/>
            <w:shd w:val="clear" w:color="auto" w:fill="F2F2F2" w:themeFill="background1" w:themeFillShade="F2"/>
          </w:tcPr>
          <w:p w:rsidR="00694449" w:rsidRDefault="00694449" w:rsidP="00422B40">
            <w:pPr>
              <w:pStyle w:val="ListParagraph"/>
              <w:numPr>
                <w:ilvl w:val="0"/>
                <w:numId w:val="8"/>
              </w:numPr>
              <w:rPr>
                <w:b/>
              </w:rPr>
            </w:pPr>
            <w:r>
              <w:rPr>
                <w:b/>
              </w:rPr>
              <w:lastRenderedPageBreak/>
              <w:t>What specific eligibility criteria is used to provide EFSP services to an applicant?</w:t>
            </w:r>
          </w:p>
        </w:tc>
      </w:tr>
      <w:tr w:rsidR="00694449" w:rsidRPr="00914DE1" w:rsidTr="0000186A">
        <w:trPr>
          <w:trHeight w:val="4498"/>
        </w:trPr>
        <w:tc>
          <w:tcPr>
            <w:tcW w:w="11016" w:type="dxa"/>
            <w:gridSpan w:val="5"/>
            <w:shd w:val="clear" w:color="auto" w:fill="auto"/>
          </w:tcPr>
          <w:p w:rsidR="00694449" w:rsidRDefault="00694449" w:rsidP="00684D3F">
            <w:pPr>
              <w:pStyle w:val="ListParagraph"/>
              <w:ind w:left="0"/>
              <w:rPr>
                <w:b/>
              </w:rPr>
            </w:pPr>
          </w:p>
        </w:tc>
      </w:tr>
      <w:tr w:rsidR="00694449" w:rsidRPr="00914DE1" w:rsidTr="00694449">
        <w:tc>
          <w:tcPr>
            <w:tcW w:w="11016" w:type="dxa"/>
            <w:gridSpan w:val="5"/>
            <w:shd w:val="clear" w:color="auto" w:fill="auto"/>
          </w:tcPr>
          <w:p w:rsidR="00694449" w:rsidRDefault="00694449" w:rsidP="00694449">
            <w:pPr>
              <w:pStyle w:val="ListParagraph"/>
              <w:rPr>
                <w:b/>
              </w:rPr>
            </w:pPr>
          </w:p>
        </w:tc>
      </w:tr>
      <w:tr w:rsidR="007C2B2F" w:rsidRPr="00914DE1" w:rsidTr="00A441F4">
        <w:tc>
          <w:tcPr>
            <w:tcW w:w="11016" w:type="dxa"/>
            <w:gridSpan w:val="5"/>
            <w:shd w:val="clear" w:color="auto" w:fill="F2F2F2" w:themeFill="background1" w:themeFillShade="F2"/>
          </w:tcPr>
          <w:p w:rsidR="007C2B2F" w:rsidRPr="00914DE1" w:rsidRDefault="00E9551B" w:rsidP="00422B40">
            <w:pPr>
              <w:pStyle w:val="ListParagraph"/>
              <w:numPr>
                <w:ilvl w:val="0"/>
                <w:numId w:val="8"/>
              </w:numPr>
              <w:rPr>
                <w:b/>
              </w:rPr>
            </w:pPr>
            <w:r>
              <w:rPr>
                <w:b/>
              </w:rPr>
              <w:t>Please</w:t>
            </w:r>
            <w:r w:rsidR="00694449">
              <w:rPr>
                <w:b/>
              </w:rPr>
              <w:t xml:space="preserve"> list other organizations in your</w:t>
            </w:r>
            <w:r>
              <w:rPr>
                <w:b/>
              </w:rPr>
              <w:t xml:space="preserve"> service area that provi</w:t>
            </w:r>
            <w:r w:rsidR="00422B40">
              <w:rPr>
                <w:b/>
              </w:rPr>
              <w:t>de similar services and specify</w:t>
            </w:r>
            <w:r>
              <w:rPr>
                <w:b/>
              </w:rPr>
              <w:t xml:space="preserve"> how you collaborate with those organizations to minimize duplication of services.</w:t>
            </w:r>
          </w:p>
        </w:tc>
      </w:tr>
      <w:tr w:rsidR="007C2B2F" w:rsidRPr="00914DE1" w:rsidTr="00E14D10">
        <w:trPr>
          <w:trHeight w:val="6253"/>
        </w:trPr>
        <w:tc>
          <w:tcPr>
            <w:tcW w:w="11016" w:type="dxa"/>
            <w:gridSpan w:val="5"/>
            <w:tcBorders>
              <w:bottom w:val="single" w:sz="4" w:space="0" w:color="BFBFBF" w:themeColor="background1" w:themeShade="BF"/>
            </w:tcBorders>
          </w:tcPr>
          <w:p w:rsidR="007C2B2F" w:rsidRPr="00914DE1" w:rsidRDefault="007C2B2F" w:rsidP="008D79C8"/>
        </w:tc>
      </w:tr>
      <w:tr w:rsidR="00E14D10" w:rsidRPr="00914DE1" w:rsidTr="00E14D10">
        <w:trPr>
          <w:trHeight w:val="330"/>
        </w:trPr>
        <w:tc>
          <w:tcPr>
            <w:tcW w:w="11016" w:type="dxa"/>
            <w:gridSpan w:val="5"/>
            <w:tcBorders>
              <w:top w:val="single" w:sz="4" w:space="0" w:color="BFBFBF" w:themeColor="background1" w:themeShade="BF"/>
            </w:tcBorders>
          </w:tcPr>
          <w:p w:rsidR="00E14D10" w:rsidRPr="00914DE1" w:rsidRDefault="00E14D10" w:rsidP="008D79C8"/>
        </w:tc>
      </w:tr>
    </w:tbl>
    <w:p w:rsidR="00E14D10" w:rsidRDefault="00E14D10">
      <w:r>
        <w:br w:type="page"/>
      </w:r>
    </w:p>
    <w:p w:rsidR="00E07E7D" w:rsidRDefault="00E07E7D" w:rsidP="00BD4AC7">
      <w:pPr>
        <w:pStyle w:val="Heading3"/>
        <w:shd w:val="clear" w:color="auto" w:fill="E6E6E6"/>
        <w:jc w:val="left"/>
        <w:rPr>
          <w:rFonts w:asciiTheme="minorHAnsi" w:hAnsiTheme="minorHAnsi"/>
        </w:rPr>
      </w:pPr>
    </w:p>
    <w:p w:rsidR="00BD4AC7" w:rsidRPr="00914DE1" w:rsidRDefault="00BD4AC7" w:rsidP="00BD4AC7">
      <w:pPr>
        <w:pStyle w:val="Heading3"/>
        <w:shd w:val="clear" w:color="auto" w:fill="E6E6E6"/>
        <w:jc w:val="left"/>
        <w:rPr>
          <w:rFonts w:asciiTheme="minorHAnsi" w:hAnsiTheme="minorHAnsi"/>
        </w:rPr>
      </w:pPr>
      <w:r w:rsidRPr="00914DE1">
        <w:rPr>
          <w:rFonts w:asciiTheme="minorHAnsi" w:hAnsiTheme="minorHAnsi"/>
        </w:rPr>
        <w:t>BOARD CERTIFICATION OF EFSP GRANT APPLICATION</w:t>
      </w:r>
    </w:p>
    <w:p w:rsidR="00BD4AC7" w:rsidRDefault="00BD4AC7" w:rsidP="00BD4AC7"/>
    <w:p w:rsidR="00BD4AC7" w:rsidRPr="00914DE1" w:rsidRDefault="00BD4AC7" w:rsidP="00BD4AC7">
      <w:pPr>
        <w:pStyle w:val="BodyTextIndent3"/>
        <w:rPr>
          <w:rFonts w:asciiTheme="minorHAnsi" w:hAnsiTheme="minorHAnsi"/>
        </w:rPr>
      </w:pPr>
      <w:r w:rsidRPr="00914DE1">
        <w:rPr>
          <w:rFonts w:asciiTheme="minorHAnsi" w:hAnsiTheme="minorHAnsi"/>
        </w:rPr>
        <w:t>I understand that funding is contingent upon the Tulare County Local Board’s</w:t>
      </w:r>
      <w:r w:rsidR="00A82A78">
        <w:rPr>
          <w:rFonts w:asciiTheme="minorHAnsi" w:hAnsiTheme="minorHAnsi"/>
        </w:rPr>
        <w:t xml:space="preserve"> receipt of EFSP funds and submitting </w:t>
      </w:r>
      <w:r w:rsidRPr="00914DE1">
        <w:rPr>
          <w:rFonts w:asciiTheme="minorHAnsi" w:hAnsiTheme="minorHAnsi"/>
        </w:rPr>
        <w:t xml:space="preserve">this application does not guarantee that funds requested will be awarded. As a potential recipient of Emergency Food and Shelter National Board Program funds made available for </w:t>
      </w:r>
      <w:r w:rsidR="00C54D9D">
        <w:rPr>
          <w:rFonts w:asciiTheme="minorHAnsi" w:hAnsiTheme="minorHAnsi"/>
        </w:rPr>
        <w:t xml:space="preserve">Phase </w:t>
      </w:r>
      <w:r w:rsidR="000D3F30">
        <w:rPr>
          <w:rFonts w:asciiTheme="minorHAnsi" w:hAnsiTheme="minorHAnsi"/>
        </w:rPr>
        <w:t>36</w:t>
      </w:r>
      <w:r w:rsidR="00496721">
        <w:rPr>
          <w:rFonts w:asciiTheme="minorHAnsi" w:hAnsiTheme="minorHAnsi"/>
        </w:rPr>
        <w:t xml:space="preserve"> </w:t>
      </w:r>
      <w:r w:rsidRPr="00914DE1">
        <w:rPr>
          <w:rFonts w:asciiTheme="minorHAnsi" w:hAnsiTheme="minorHAnsi"/>
        </w:rPr>
        <w:t xml:space="preserve">and as the duly authorized representative of </w:t>
      </w:r>
      <w:r w:rsidRPr="00914DE1">
        <w:rPr>
          <w:rFonts w:asciiTheme="minorHAnsi" w:hAnsiTheme="minorHAnsi"/>
          <w:color w:val="000080"/>
          <w:sz w:val="22"/>
          <w:szCs w:val="22"/>
        </w:rPr>
        <w:t>_____________________</w:t>
      </w:r>
      <w:r w:rsidRPr="00914DE1">
        <w:rPr>
          <w:rFonts w:asciiTheme="minorHAnsi" w:hAnsiTheme="minorHAnsi"/>
        </w:rPr>
        <w:t xml:space="preserve"> </w:t>
      </w:r>
      <w:r w:rsidR="00024A85" w:rsidRPr="00914DE1">
        <w:rPr>
          <w:rFonts w:asciiTheme="minorHAnsi" w:hAnsiTheme="minorHAnsi"/>
        </w:rPr>
        <w:t>_,</w:t>
      </w:r>
      <w:r w:rsidRPr="00914DE1">
        <w:rPr>
          <w:rFonts w:asciiTheme="minorHAnsi" w:hAnsiTheme="minorHAnsi"/>
        </w:rPr>
        <w:t xml:space="preserve"> I certify the following: </w:t>
      </w:r>
    </w:p>
    <w:p w:rsidR="00BD4AC7" w:rsidRPr="00914DE1" w:rsidRDefault="00BD4AC7" w:rsidP="00BD4AC7">
      <w:pPr>
        <w:pStyle w:val="BodyTextIndent3"/>
        <w:rPr>
          <w:rFonts w:asciiTheme="minorHAnsi" w:hAnsiTheme="minorHAnsi"/>
        </w:rPr>
      </w:pPr>
      <w:r w:rsidRPr="00914DE1">
        <w:rPr>
          <w:rFonts w:asciiTheme="minorHAnsi" w:hAnsiTheme="minorHAnsi"/>
        </w:rPr>
        <w:t xml:space="preserve"> </w:t>
      </w:r>
    </w:p>
    <w:p w:rsidR="005C0DD1" w:rsidRDefault="005C0DD1" w:rsidP="005C0DD1">
      <w:pPr>
        <w:numPr>
          <w:ilvl w:val="0"/>
          <w:numId w:val="5"/>
        </w:numPr>
        <w:spacing w:after="0" w:line="240" w:lineRule="auto"/>
      </w:pPr>
      <w:r>
        <w:t xml:space="preserve">Is not debarred or suspended from receiving Federal funds, </w:t>
      </w:r>
    </w:p>
    <w:p w:rsidR="005C0DD1" w:rsidRDefault="005C0DD1" w:rsidP="005C0DD1">
      <w:pPr>
        <w:numPr>
          <w:ilvl w:val="0"/>
          <w:numId w:val="5"/>
        </w:numPr>
        <w:spacing w:after="0" w:line="240" w:lineRule="auto"/>
      </w:pPr>
      <w:r>
        <w:t xml:space="preserve">Has the capability to provide emergency food and/or shelter services  </w:t>
      </w:r>
      <w:r>
        <w:tab/>
      </w:r>
    </w:p>
    <w:p w:rsidR="005C0DD1" w:rsidRDefault="005C0DD1" w:rsidP="005C0DD1">
      <w:pPr>
        <w:numPr>
          <w:ilvl w:val="0"/>
          <w:numId w:val="5"/>
        </w:numPr>
        <w:spacing w:after="0" w:line="240" w:lineRule="auto"/>
      </w:pPr>
      <w:r>
        <w:t xml:space="preserve">Will use funds to supplement/extend existing resources and not to substitute or reimburse ongoing programs and services,  </w:t>
      </w:r>
    </w:p>
    <w:p w:rsidR="00BD4AC7" w:rsidRDefault="005C0DD1" w:rsidP="005C0DD1">
      <w:pPr>
        <w:numPr>
          <w:ilvl w:val="0"/>
          <w:numId w:val="5"/>
        </w:numPr>
        <w:spacing w:after="0" w:line="240" w:lineRule="auto"/>
      </w:pPr>
      <w:r>
        <w:t xml:space="preserve">Is nonprofit or an agency of </w:t>
      </w:r>
      <w:proofErr w:type="gramStart"/>
      <w:r>
        <w:t>government,</w:t>
      </w:r>
      <w:r w:rsidR="00BD4AC7" w:rsidRPr="00914DE1">
        <w:t>;</w:t>
      </w:r>
      <w:proofErr w:type="gramEnd"/>
    </w:p>
    <w:p w:rsidR="003E514A" w:rsidRPr="00914DE1" w:rsidRDefault="003E514A" w:rsidP="00BD4AC7">
      <w:pPr>
        <w:numPr>
          <w:ilvl w:val="0"/>
          <w:numId w:val="5"/>
        </w:numPr>
        <w:spacing w:after="0" w:line="240" w:lineRule="auto"/>
      </w:pPr>
      <w:r>
        <w:t xml:space="preserve">Will not use EFSP funds as a cost-match for other Federal funds or programs, </w:t>
      </w:r>
    </w:p>
    <w:p w:rsidR="00BD4AC7" w:rsidRPr="00914DE1" w:rsidRDefault="00BD4AC7" w:rsidP="00BD4AC7">
      <w:pPr>
        <w:numPr>
          <w:ilvl w:val="0"/>
          <w:numId w:val="5"/>
        </w:numPr>
        <w:spacing w:after="0" w:line="240" w:lineRule="auto"/>
      </w:pPr>
      <w:r w:rsidRPr="00914DE1">
        <w:t xml:space="preserve">Has an accounting </w:t>
      </w:r>
      <w:proofErr w:type="gramStart"/>
      <w:r w:rsidRPr="00914DE1">
        <w:t xml:space="preserve">system </w:t>
      </w:r>
      <w:r w:rsidR="003E514A">
        <w:t>,</w:t>
      </w:r>
      <w:proofErr w:type="gramEnd"/>
      <w:r w:rsidR="003E514A">
        <w:t xml:space="preserve"> and will pay all vendors by an approved method of payment, </w:t>
      </w:r>
    </w:p>
    <w:p w:rsidR="005C0DD1" w:rsidRPr="005C0DD1" w:rsidRDefault="005C0DD1" w:rsidP="005C0DD1">
      <w:pPr>
        <w:numPr>
          <w:ilvl w:val="0"/>
          <w:numId w:val="5"/>
        </w:numPr>
        <w:spacing w:after="0" w:line="240" w:lineRule="auto"/>
      </w:pPr>
      <w:r w:rsidRPr="005C0DD1">
        <w:rPr>
          <w:u w:val="single"/>
        </w:rPr>
        <w:t xml:space="preserve">Conduct an independent annual review if receiving $25,000-$49,999/an independent annual audit if receiving $50,000 or more in EFSP funds, and </w:t>
      </w:r>
      <w:r w:rsidR="00422B40">
        <w:rPr>
          <w:u w:val="single"/>
        </w:rPr>
        <w:t xml:space="preserve">abide by </w:t>
      </w:r>
      <w:r w:rsidRPr="005C0DD1">
        <w:rPr>
          <w:u w:val="single"/>
        </w:rPr>
        <w:t>OMB Circular A-133 if receiving $500,000 or more in Federal funding</w:t>
      </w:r>
      <w:r w:rsidRPr="005C0DD1">
        <w:t>,</w:t>
      </w:r>
    </w:p>
    <w:p w:rsidR="005C0DD1" w:rsidRDefault="005C0DD1" w:rsidP="005C0DD1">
      <w:pPr>
        <w:numPr>
          <w:ilvl w:val="0"/>
          <w:numId w:val="5"/>
        </w:numPr>
        <w:spacing w:after="0" w:line="240" w:lineRule="auto"/>
      </w:pPr>
      <w:r>
        <w:t xml:space="preserve">Has not received an adverse or no opinion audit, </w:t>
      </w:r>
    </w:p>
    <w:p w:rsidR="005C0DD1" w:rsidRDefault="005C0DD1" w:rsidP="005C0DD1">
      <w:pPr>
        <w:numPr>
          <w:ilvl w:val="0"/>
          <w:numId w:val="5"/>
        </w:numPr>
        <w:spacing w:after="0" w:line="240" w:lineRule="auto"/>
      </w:pPr>
      <w:r>
        <w:t xml:space="preserve">Understands that cash payments (including petty cash) are not eligible under EFSP, </w:t>
      </w:r>
    </w:p>
    <w:p w:rsidR="005C0DD1" w:rsidRDefault="005C0DD1" w:rsidP="005C0DD1">
      <w:pPr>
        <w:numPr>
          <w:ilvl w:val="0"/>
          <w:numId w:val="5"/>
        </w:numPr>
        <w:spacing w:after="0" w:line="240" w:lineRule="auto"/>
      </w:pPr>
      <w:r>
        <w:t>Has provided a Federal Employer Identification Number (FEIN) to EFSP,</w:t>
      </w:r>
    </w:p>
    <w:p w:rsidR="005C0DD1" w:rsidRDefault="005C0DD1" w:rsidP="005C0DD1">
      <w:pPr>
        <w:numPr>
          <w:ilvl w:val="0"/>
          <w:numId w:val="5"/>
        </w:numPr>
        <w:spacing w:after="0" w:line="240" w:lineRule="auto"/>
      </w:pPr>
      <w:r>
        <w:t>Has provided a Data Universal Number System (DUNS) number issued b</w:t>
      </w:r>
      <w:r w:rsidR="00770FDA">
        <w:t>y Dun &amp; Bradstreet (D&amp;B) and re</w:t>
      </w:r>
      <w:r>
        <w:t xml:space="preserve">quired associated information to EFSP, </w:t>
      </w:r>
    </w:p>
    <w:p w:rsidR="005C0DD1" w:rsidRDefault="005C0DD1" w:rsidP="005C0DD1">
      <w:pPr>
        <w:numPr>
          <w:ilvl w:val="0"/>
          <w:numId w:val="5"/>
        </w:numPr>
        <w:spacing w:after="0" w:line="240" w:lineRule="auto"/>
      </w:pPr>
      <w:r>
        <w:t xml:space="preserve">Practices non-discrimination (agencies with a religious affiliation, will not refuse service to an applicant based on religion, nor engage in religious proselytizing or religious counseling in any program receiving Federal funds), </w:t>
      </w:r>
    </w:p>
    <w:p w:rsidR="005C0DD1" w:rsidRDefault="005C0DD1" w:rsidP="005C0DD1">
      <w:pPr>
        <w:numPr>
          <w:ilvl w:val="0"/>
          <w:numId w:val="5"/>
        </w:numPr>
        <w:spacing w:after="0" w:line="240" w:lineRule="auto"/>
      </w:pPr>
      <w:r>
        <w:t xml:space="preserve">Will not charge a fee to clients for EFSP funded services, </w:t>
      </w:r>
    </w:p>
    <w:p w:rsidR="005C0DD1" w:rsidRDefault="005C0DD1" w:rsidP="005C0DD1">
      <w:pPr>
        <w:numPr>
          <w:ilvl w:val="0"/>
          <w:numId w:val="5"/>
        </w:numPr>
        <w:spacing w:after="0" w:line="240" w:lineRule="auto"/>
      </w:pPr>
      <w:r>
        <w:t xml:space="preserve">Has a voluntary board if private, </w:t>
      </w:r>
      <w:proofErr w:type="gramStart"/>
      <w:r>
        <w:t>not-for-profit,</w:t>
      </w:r>
      <w:proofErr w:type="gramEnd"/>
      <w:r>
        <w:t xml:space="preserve"> </w:t>
      </w:r>
    </w:p>
    <w:p w:rsidR="005C0DD1" w:rsidRDefault="005C0DD1" w:rsidP="005C0DD1">
      <w:pPr>
        <w:numPr>
          <w:ilvl w:val="0"/>
          <w:numId w:val="5"/>
        </w:numPr>
        <w:spacing w:after="0" w:line="240" w:lineRule="auto"/>
      </w:pPr>
      <w:r>
        <w:t xml:space="preserve">Will comply with the </w:t>
      </w:r>
      <w:r w:rsidR="00C54D9D">
        <w:t xml:space="preserve">Phase </w:t>
      </w:r>
      <w:r w:rsidR="000D3F30">
        <w:t>36</w:t>
      </w:r>
      <w:r>
        <w:t xml:space="preserve"> Responsibilities &amp; Requirements Manual, particularly the Eligible and Ineligible Costs section, and will inform appropriate staff or volunteers of EFSP requirements,  </w:t>
      </w:r>
    </w:p>
    <w:p w:rsidR="005C0DD1" w:rsidRDefault="005C0DD1" w:rsidP="005C0DD1">
      <w:pPr>
        <w:numPr>
          <w:ilvl w:val="0"/>
          <w:numId w:val="5"/>
        </w:numPr>
        <w:spacing w:after="0" w:line="240" w:lineRule="auto"/>
      </w:pPr>
      <w:r>
        <w:t xml:space="preserve">Will provide all required reports to the Local Board in a timely manner; (i.e., Second Payment/Interim Request and Final Reports), </w:t>
      </w:r>
    </w:p>
    <w:p w:rsidR="005C0DD1" w:rsidRDefault="005C0DD1" w:rsidP="005C0DD1">
      <w:pPr>
        <w:numPr>
          <w:ilvl w:val="0"/>
          <w:numId w:val="5"/>
        </w:numPr>
        <w:spacing w:after="0" w:line="240" w:lineRule="auto"/>
      </w:pPr>
      <w:r>
        <w:t xml:space="preserve">Will expend monies only on eligible costs and keep complete documentation (copies of canceled LRO checks -- front and back, invoices, receipts, etc.) on all expenditures for a minimum of three years after </w:t>
      </w:r>
      <w:proofErr w:type="spellStart"/>
      <w:r>
        <w:t>end-of­program</w:t>
      </w:r>
      <w:proofErr w:type="spellEnd"/>
      <w:r>
        <w:t xml:space="preserve"> date, and for compliance issues until resolved. </w:t>
      </w:r>
      <w:r>
        <w:tab/>
      </w:r>
    </w:p>
    <w:p w:rsidR="005C0DD1" w:rsidRDefault="005C0DD1" w:rsidP="005C0DD1">
      <w:pPr>
        <w:numPr>
          <w:ilvl w:val="0"/>
          <w:numId w:val="5"/>
        </w:numPr>
        <w:spacing w:after="0" w:line="240" w:lineRule="auto"/>
      </w:pPr>
      <w:r>
        <w:t xml:space="preserve">Will spend all funds and close-out the program by my jurisdiction's selected end-of-program date and return any unused funds to the National Board ($5.00 or more; checks made payable to United Way Worldwide/Emergency Food and Shelter National Board Program, 701 North Fairfax Street, Suite </w:t>
      </w:r>
      <w:r w:rsidR="00496721">
        <w:t>32</w:t>
      </w:r>
      <w:r>
        <w:t>0, Alexandria, VA 22</w:t>
      </w:r>
      <w:r w:rsidR="00496721">
        <w:t>32</w:t>
      </w:r>
      <w:r>
        <w:t xml:space="preserve">4), </w:t>
      </w:r>
    </w:p>
    <w:p w:rsidR="005C0DD1" w:rsidRDefault="005C0DD1" w:rsidP="005C0DD1">
      <w:pPr>
        <w:numPr>
          <w:ilvl w:val="0"/>
          <w:numId w:val="5"/>
        </w:numPr>
        <w:spacing w:after="0" w:line="240" w:lineRule="auto"/>
      </w:pPr>
      <w:r>
        <w:t xml:space="preserve">Will provide complete, accurate documentation of expenses to the Local Board, if requested, following my jurisdiction's selected end-of-program date, </w:t>
      </w:r>
    </w:p>
    <w:p w:rsidR="005C0DD1" w:rsidRPr="005C0DD1" w:rsidRDefault="005C0DD1" w:rsidP="005C0DD1">
      <w:pPr>
        <w:numPr>
          <w:ilvl w:val="0"/>
          <w:numId w:val="5"/>
        </w:numPr>
        <w:spacing w:after="0" w:line="240" w:lineRule="auto"/>
      </w:pPr>
      <w:r>
        <w:t>Will comply with the Office of Management and Budget Circular A-133 if expending $500,000 or more in Federal funds,</w:t>
      </w:r>
    </w:p>
    <w:p w:rsidR="005C0DD1" w:rsidRDefault="005C0DD1" w:rsidP="005C0DD1">
      <w:pPr>
        <w:numPr>
          <w:ilvl w:val="0"/>
          <w:numId w:val="5"/>
        </w:numPr>
        <w:spacing w:after="0" w:line="240" w:lineRule="auto"/>
      </w:pPr>
      <w:r>
        <w:t xml:space="preserve">Will comply with lobbying prohibition certification and disclosure of lobbying activities if receiving $100,000 or more in EFSP funds, if applicable, and  </w:t>
      </w:r>
      <w:r>
        <w:tab/>
      </w:r>
    </w:p>
    <w:p w:rsidR="005C0DD1" w:rsidRPr="005C0DD1" w:rsidRDefault="0062264F" w:rsidP="005C0DD1">
      <w:pPr>
        <w:numPr>
          <w:ilvl w:val="0"/>
          <w:numId w:val="5"/>
        </w:numPr>
        <w:spacing w:after="0" w:line="240" w:lineRule="auto"/>
      </w:pPr>
      <w:r>
        <w:t>Have no known EFSP compliance exceptions</w:t>
      </w:r>
      <w:r w:rsidR="005C0DD1">
        <w:t xml:space="preserve"> in this or any other jurisdiction. </w:t>
      </w:r>
    </w:p>
    <w:p w:rsidR="00BD4AC7" w:rsidRPr="00914DE1" w:rsidRDefault="00BD4AC7" w:rsidP="00BD4AC7">
      <w:pPr>
        <w:numPr>
          <w:ilvl w:val="0"/>
          <w:numId w:val="5"/>
        </w:numPr>
        <w:spacing w:after="0" w:line="240" w:lineRule="auto"/>
      </w:pPr>
      <w:r w:rsidRPr="00914DE1">
        <w:rPr>
          <w:u w:val="single"/>
        </w:rPr>
        <w:t xml:space="preserve">Understand that unresolved compliance issues may result in </w:t>
      </w:r>
      <w:r w:rsidR="00772C05">
        <w:rPr>
          <w:u w:val="single"/>
        </w:rPr>
        <w:t>de-</w:t>
      </w:r>
      <w:r w:rsidR="001A53B6" w:rsidRPr="00914DE1">
        <w:rPr>
          <w:u w:val="single"/>
        </w:rPr>
        <w:t>obligation</w:t>
      </w:r>
      <w:r w:rsidRPr="00914DE1">
        <w:rPr>
          <w:u w:val="single"/>
        </w:rPr>
        <w:t xml:space="preserve"> of funding prior to deadline for second check requests</w:t>
      </w:r>
      <w:r w:rsidRPr="00914DE1">
        <w:t>; and</w:t>
      </w:r>
    </w:p>
    <w:p w:rsidR="00BD4AC7" w:rsidRPr="00914DE1" w:rsidRDefault="00BD4AC7" w:rsidP="00BD4AC7">
      <w:pPr>
        <w:numPr>
          <w:ilvl w:val="0"/>
          <w:numId w:val="5"/>
        </w:numPr>
        <w:spacing w:after="0" w:line="240" w:lineRule="auto"/>
      </w:pPr>
      <w:r w:rsidRPr="00914DE1">
        <w:lastRenderedPageBreak/>
        <w:t xml:space="preserve">Understand that the Local Board members may elect to conduct a site visit / provide technical assistance to your organization. </w:t>
      </w:r>
    </w:p>
    <w:p w:rsidR="00BD4AC7" w:rsidRPr="00914DE1" w:rsidRDefault="00BD4AC7" w:rsidP="00BD4AC7">
      <w:pPr>
        <w:pStyle w:val="BodyTextIndent"/>
        <w:spacing w:line="240" w:lineRule="auto"/>
        <w:rPr>
          <w:rFonts w:asciiTheme="minorHAnsi" w:hAnsiTheme="minorHAnsi"/>
        </w:rPr>
      </w:pPr>
      <w:r w:rsidRPr="00914DE1">
        <w:rPr>
          <w:rFonts w:asciiTheme="minorHAnsi" w:hAnsiTheme="minorHAnsi"/>
        </w:rPr>
        <w:t>As President/</w:t>
      </w:r>
      <w:r w:rsidR="005C0DD1">
        <w:rPr>
          <w:rFonts w:asciiTheme="minorHAnsi" w:hAnsiTheme="minorHAnsi"/>
        </w:rPr>
        <w:t>Officer</w:t>
      </w:r>
      <w:r w:rsidRPr="00914DE1">
        <w:rPr>
          <w:rFonts w:asciiTheme="minorHAnsi" w:hAnsiTheme="minorHAnsi"/>
        </w:rPr>
        <w:t xml:space="preserve"> of our organization, I hereby attest that </w:t>
      </w:r>
      <w:r w:rsidR="00480610">
        <w:rPr>
          <w:rFonts w:asciiTheme="minorHAnsi" w:hAnsiTheme="minorHAnsi"/>
        </w:rPr>
        <w:t>t</w:t>
      </w:r>
      <w:r w:rsidRPr="00914DE1">
        <w:rPr>
          <w:rFonts w:asciiTheme="minorHAnsi" w:hAnsiTheme="minorHAnsi"/>
        </w:rPr>
        <w:t>o the best of my knowledge, all information contained herein is true, correct, and complete.</w:t>
      </w:r>
    </w:p>
    <w:p w:rsidR="00BD4AC7" w:rsidRPr="00914DE1" w:rsidRDefault="00BD4AC7" w:rsidP="00BD4AC7"/>
    <w:p w:rsidR="00BD4AC7" w:rsidRPr="00914DE1" w:rsidRDefault="00BD4AC7" w:rsidP="00BD4AC7">
      <w:pPr>
        <w:rPr>
          <w:b/>
        </w:rPr>
      </w:pPr>
      <w:r w:rsidRPr="00914DE1">
        <w:rPr>
          <w:b/>
        </w:rPr>
        <w:t>Accepted:</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143"/>
        <w:gridCol w:w="530"/>
        <w:gridCol w:w="5107"/>
      </w:tblGrid>
      <w:tr w:rsidR="003A2C76" w:rsidRPr="00914DE1" w:rsidTr="003A2C76">
        <w:trPr>
          <w:trHeight w:val="313"/>
        </w:trPr>
        <w:tc>
          <w:tcPr>
            <w:tcW w:w="5238" w:type="dxa"/>
            <w:shd w:val="clear" w:color="auto" w:fill="F2F2F2" w:themeFill="background1" w:themeFillShade="F2"/>
          </w:tcPr>
          <w:p w:rsidR="003A2C76" w:rsidRPr="00914DE1" w:rsidRDefault="003A2C76" w:rsidP="00BD4AC7">
            <w:r w:rsidRPr="00914DE1">
              <w:t>Board President</w:t>
            </w:r>
            <w:r w:rsidR="00275F26">
              <w:t xml:space="preserve"> / Officer</w:t>
            </w:r>
          </w:p>
        </w:tc>
        <w:tc>
          <w:tcPr>
            <w:tcW w:w="540" w:type="dxa"/>
            <w:vMerge w:val="restart"/>
            <w:shd w:val="clear" w:color="auto" w:fill="F2F2F2" w:themeFill="background1" w:themeFillShade="F2"/>
          </w:tcPr>
          <w:p w:rsidR="003A2C76" w:rsidRPr="00914DE1" w:rsidRDefault="003A2C76" w:rsidP="003A2C76"/>
        </w:tc>
        <w:tc>
          <w:tcPr>
            <w:tcW w:w="5238" w:type="dxa"/>
            <w:shd w:val="clear" w:color="auto" w:fill="F2F2F2" w:themeFill="background1" w:themeFillShade="F2"/>
          </w:tcPr>
          <w:p w:rsidR="003A2C76" w:rsidRPr="00914DE1" w:rsidRDefault="003A2C76" w:rsidP="003A2C76">
            <w:r w:rsidRPr="00914DE1">
              <w:t xml:space="preserve">Signature </w:t>
            </w:r>
          </w:p>
        </w:tc>
      </w:tr>
      <w:tr w:rsidR="003A2C76" w:rsidRPr="00914DE1" w:rsidTr="003A2C76">
        <w:trPr>
          <w:trHeight w:val="628"/>
        </w:trPr>
        <w:tc>
          <w:tcPr>
            <w:tcW w:w="5238" w:type="dxa"/>
            <w:shd w:val="clear" w:color="auto" w:fill="auto"/>
          </w:tcPr>
          <w:p w:rsidR="003A2C76" w:rsidRPr="00B62C9C" w:rsidRDefault="00B62C9C" w:rsidP="00B62C9C">
            <w:pPr>
              <w:tabs>
                <w:tab w:val="left" w:pos="1980"/>
              </w:tabs>
              <w:rPr>
                <w:sz w:val="18"/>
                <w:szCs w:val="18"/>
              </w:rPr>
            </w:pPr>
            <w:r>
              <w:tab/>
            </w:r>
          </w:p>
        </w:tc>
        <w:tc>
          <w:tcPr>
            <w:tcW w:w="540" w:type="dxa"/>
            <w:vMerge/>
            <w:shd w:val="clear" w:color="auto" w:fill="F2F2F2" w:themeFill="background1" w:themeFillShade="F2"/>
          </w:tcPr>
          <w:p w:rsidR="003A2C76" w:rsidRPr="00914DE1" w:rsidRDefault="003A2C76" w:rsidP="003A2C76"/>
        </w:tc>
        <w:tc>
          <w:tcPr>
            <w:tcW w:w="5238" w:type="dxa"/>
            <w:shd w:val="clear" w:color="auto" w:fill="auto"/>
          </w:tcPr>
          <w:p w:rsidR="003A2C76" w:rsidRPr="00B62C9C" w:rsidRDefault="003A2C76" w:rsidP="003A2C76">
            <w:pPr>
              <w:rPr>
                <w:sz w:val="18"/>
                <w:szCs w:val="18"/>
              </w:rPr>
            </w:pPr>
          </w:p>
        </w:tc>
      </w:tr>
      <w:tr w:rsidR="003A2C76" w:rsidRPr="00914DE1" w:rsidTr="003A2C76">
        <w:trPr>
          <w:trHeight w:val="322"/>
        </w:trPr>
        <w:tc>
          <w:tcPr>
            <w:tcW w:w="5238" w:type="dxa"/>
            <w:shd w:val="clear" w:color="auto" w:fill="F2F2F2" w:themeFill="background1" w:themeFillShade="F2"/>
          </w:tcPr>
          <w:p w:rsidR="003A2C76" w:rsidRPr="00914DE1" w:rsidRDefault="00772C05" w:rsidP="00BD4AC7">
            <w:r>
              <w:t>Primary Contact/ Name</w:t>
            </w:r>
          </w:p>
        </w:tc>
        <w:tc>
          <w:tcPr>
            <w:tcW w:w="540" w:type="dxa"/>
            <w:vMerge/>
            <w:shd w:val="clear" w:color="auto" w:fill="F2F2F2" w:themeFill="background1" w:themeFillShade="F2"/>
          </w:tcPr>
          <w:p w:rsidR="003A2C76" w:rsidRPr="00914DE1" w:rsidRDefault="003A2C76" w:rsidP="003A2C76"/>
        </w:tc>
        <w:tc>
          <w:tcPr>
            <w:tcW w:w="5238" w:type="dxa"/>
            <w:shd w:val="clear" w:color="auto" w:fill="F2F2F2" w:themeFill="background1" w:themeFillShade="F2"/>
          </w:tcPr>
          <w:p w:rsidR="003A2C76" w:rsidRPr="00914DE1" w:rsidRDefault="003A2C76" w:rsidP="003A2C76">
            <w:r w:rsidRPr="00914DE1">
              <w:t>Signature</w:t>
            </w:r>
          </w:p>
        </w:tc>
      </w:tr>
      <w:tr w:rsidR="003A2C76" w:rsidRPr="00914DE1" w:rsidTr="003A2C76">
        <w:trPr>
          <w:trHeight w:val="727"/>
        </w:trPr>
        <w:tc>
          <w:tcPr>
            <w:tcW w:w="5238" w:type="dxa"/>
          </w:tcPr>
          <w:p w:rsidR="003A2C76" w:rsidRPr="00B62C9C" w:rsidRDefault="003A2C76" w:rsidP="00BD4AC7">
            <w:pPr>
              <w:rPr>
                <w:sz w:val="18"/>
                <w:szCs w:val="18"/>
              </w:rPr>
            </w:pPr>
          </w:p>
        </w:tc>
        <w:tc>
          <w:tcPr>
            <w:tcW w:w="540" w:type="dxa"/>
            <w:vMerge/>
            <w:shd w:val="clear" w:color="auto" w:fill="F2F2F2" w:themeFill="background1" w:themeFillShade="F2"/>
          </w:tcPr>
          <w:p w:rsidR="003A2C76" w:rsidRPr="00914DE1" w:rsidRDefault="003A2C76" w:rsidP="00BD4AC7"/>
        </w:tc>
        <w:tc>
          <w:tcPr>
            <w:tcW w:w="5238" w:type="dxa"/>
          </w:tcPr>
          <w:p w:rsidR="003A2C76" w:rsidRPr="00B62C9C" w:rsidRDefault="003A2C76" w:rsidP="00BD4AC7">
            <w:pPr>
              <w:rPr>
                <w:sz w:val="18"/>
                <w:szCs w:val="18"/>
              </w:rPr>
            </w:pPr>
          </w:p>
        </w:tc>
      </w:tr>
      <w:tr w:rsidR="003A2C76" w:rsidRPr="00914DE1" w:rsidTr="003A2C76">
        <w:trPr>
          <w:trHeight w:val="313"/>
        </w:trPr>
        <w:tc>
          <w:tcPr>
            <w:tcW w:w="5238" w:type="dxa"/>
            <w:shd w:val="clear" w:color="auto" w:fill="F2F2F2" w:themeFill="background1" w:themeFillShade="F2"/>
          </w:tcPr>
          <w:p w:rsidR="003A2C76" w:rsidRPr="00914DE1" w:rsidRDefault="00772C05" w:rsidP="00BD4AC7">
            <w:r>
              <w:t>Agency</w:t>
            </w:r>
          </w:p>
        </w:tc>
        <w:tc>
          <w:tcPr>
            <w:tcW w:w="540" w:type="dxa"/>
            <w:vMerge/>
            <w:shd w:val="clear" w:color="auto" w:fill="F2F2F2" w:themeFill="background1" w:themeFillShade="F2"/>
          </w:tcPr>
          <w:p w:rsidR="003A2C76" w:rsidRPr="00914DE1" w:rsidRDefault="003A2C76" w:rsidP="003A2C76"/>
        </w:tc>
        <w:tc>
          <w:tcPr>
            <w:tcW w:w="5238" w:type="dxa"/>
            <w:shd w:val="clear" w:color="auto" w:fill="F2F2F2" w:themeFill="background1" w:themeFillShade="F2"/>
          </w:tcPr>
          <w:p w:rsidR="003A2C76" w:rsidRPr="00914DE1" w:rsidRDefault="003A2C76" w:rsidP="003A2C76">
            <w:r w:rsidRPr="00914DE1">
              <w:t xml:space="preserve">LRO No. </w:t>
            </w:r>
          </w:p>
        </w:tc>
      </w:tr>
      <w:tr w:rsidR="003A2C76" w:rsidRPr="00914DE1" w:rsidTr="003A2C76">
        <w:trPr>
          <w:trHeight w:val="389"/>
        </w:trPr>
        <w:tc>
          <w:tcPr>
            <w:tcW w:w="5238" w:type="dxa"/>
            <w:shd w:val="clear" w:color="auto" w:fill="auto"/>
          </w:tcPr>
          <w:p w:rsidR="003A2C76" w:rsidRPr="00B62C9C" w:rsidRDefault="003A2C76" w:rsidP="00BD4AC7">
            <w:pPr>
              <w:rPr>
                <w:sz w:val="18"/>
                <w:szCs w:val="18"/>
              </w:rPr>
            </w:pPr>
          </w:p>
        </w:tc>
        <w:tc>
          <w:tcPr>
            <w:tcW w:w="540" w:type="dxa"/>
            <w:vMerge/>
            <w:shd w:val="clear" w:color="auto" w:fill="F2F2F2" w:themeFill="background1" w:themeFillShade="F2"/>
          </w:tcPr>
          <w:p w:rsidR="003A2C76" w:rsidRPr="00914DE1" w:rsidRDefault="003A2C76" w:rsidP="00BD4AC7"/>
        </w:tc>
        <w:tc>
          <w:tcPr>
            <w:tcW w:w="5238" w:type="dxa"/>
          </w:tcPr>
          <w:p w:rsidR="003A2C76" w:rsidRPr="00B62C9C" w:rsidRDefault="003A2C76" w:rsidP="00BD4AC7">
            <w:pPr>
              <w:rPr>
                <w:sz w:val="18"/>
                <w:szCs w:val="18"/>
              </w:rPr>
            </w:pPr>
          </w:p>
        </w:tc>
      </w:tr>
    </w:tbl>
    <w:p w:rsidR="00BD4AC7" w:rsidRPr="00914DE1" w:rsidRDefault="00BD4AC7" w:rsidP="00BD4AC7"/>
    <w:p w:rsidR="00BD4AC7" w:rsidRPr="00914DE1" w:rsidRDefault="003A2C76" w:rsidP="003A2C76">
      <w:pPr>
        <w:tabs>
          <w:tab w:val="left" w:pos="6270"/>
        </w:tabs>
      </w:pPr>
      <w:r w:rsidRPr="00914DE1">
        <w:tab/>
      </w:r>
    </w:p>
    <w:p w:rsidR="00BD4AC7" w:rsidRPr="00914DE1" w:rsidRDefault="00BD4AC7" w:rsidP="00BD4AC7"/>
    <w:p w:rsidR="00BD4AC7" w:rsidRPr="00914DE1" w:rsidRDefault="00BD4AC7" w:rsidP="00BD4AC7"/>
    <w:p w:rsidR="00BD4AC7" w:rsidRPr="00914DE1" w:rsidRDefault="00BD4AC7" w:rsidP="00BD4AC7"/>
    <w:p w:rsidR="00604B43" w:rsidRPr="00914DE1" w:rsidRDefault="00604B43" w:rsidP="002E29C7"/>
    <w:p w:rsidR="00604B43" w:rsidRPr="00914DE1" w:rsidRDefault="00604B43" w:rsidP="002E29C7"/>
    <w:p w:rsidR="00604B43" w:rsidRPr="00914DE1" w:rsidRDefault="00604B43" w:rsidP="002E29C7"/>
    <w:p w:rsidR="00604B43" w:rsidRPr="00914DE1" w:rsidRDefault="00604B43" w:rsidP="002E29C7"/>
    <w:p w:rsidR="00604B43" w:rsidRPr="00914DE1" w:rsidRDefault="00604B43" w:rsidP="002E29C7"/>
    <w:p w:rsidR="00604B43" w:rsidRPr="00914DE1" w:rsidRDefault="00604B43" w:rsidP="002E29C7"/>
    <w:p w:rsidR="00604B43" w:rsidRPr="00914DE1" w:rsidRDefault="00604B43" w:rsidP="002E29C7"/>
    <w:p w:rsidR="00A92144" w:rsidRPr="00914DE1" w:rsidRDefault="00A92144" w:rsidP="002E29C7"/>
    <w:p w:rsidR="00A92144" w:rsidRPr="00914DE1" w:rsidRDefault="00A92144" w:rsidP="002E29C7"/>
    <w:p w:rsidR="00A92144" w:rsidRPr="00914DE1" w:rsidRDefault="00A92144" w:rsidP="002E29C7"/>
    <w:p w:rsidR="00A92144" w:rsidRDefault="00A92144" w:rsidP="002E29C7"/>
    <w:p w:rsidR="00092518" w:rsidRPr="00914DE1" w:rsidRDefault="00092518" w:rsidP="002E29C7"/>
    <w:p w:rsidR="00A92144" w:rsidRPr="00914DE1" w:rsidRDefault="00A92144" w:rsidP="00A92144">
      <w:pPr>
        <w:pStyle w:val="CM6"/>
        <w:spacing w:after="163" w:line="363" w:lineRule="atLeast"/>
        <w:jc w:val="center"/>
        <w:rPr>
          <w:rFonts w:asciiTheme="minorHAnsi" w:hAnsiTheme="minorHAnsi" w:cs="Arial"/>
          <w:color w:val="000000"/>
          <w:sz w:val="22"/>
          <w:szCs w:val="22"/>
        </w:rPr>
      </w:pPr>
      <w:r w:rsidRPr="00914DE1">
        <w:rPr>
          <w:rFonts w:asciiTheme="minorHAnsi" w:hAnsiTheme="minorHAnsi" w:cs="Arial"/>
          <w:b/>
          <w:bCs/>
          <w:color w:val="000000"/>
          <w:sz w:val="22"/>
          <w:szCs w:val="22"/>
        </w:rPr>
        <w:t xml:space="preserve">FISCAL AGENT/FISCAL CONDUIT AGENCY RELATIONSHIP CERTIFICATION </w:t>
      </w:r>
    </w:p>
    <w:p w:rsidR="00A92144" w:rsidRPr="00914DE1" w:rsidRDefault="00A92144" w:rsidP="00A92144">
      <w:pPr>
        <w:pStyle w:val="CM1"/>
        <w:spacing w:after="97"/>
        <w:rPr>
          <w:rFonts w:asciiTheme="minorHAnsi" w:hAnsiTheme="minorHAnsi" w:cs="Book Antiqua"/>
          <w:color w:val="000000"/>
          <w:sz w:val="22"/>
          <w:szCs w:val="22"/>
        </w:rPr>
      </w:pPr>
      <w:r w:rsidRPr="00914DE1">
        <w:rPr>
          <w:rFonts w:asciiTheme="minorHAnsi" w:hAnsiTheme="minorHAnsi" w:cs="Book Antiqua"/>
          <w:b/>
          <w:bCs/>
          <w:i/>
          <w:iCs/>
          <w:color w:val="000000"/>
          <w:sz w:val="22"/>
          <w:szCs w:val="22"/>
        </w:rPr>
        <w:t xml:space="preserve">This certification must be signed by each Fiscal Agent/Conduit agency at the beginning of each funding cycle and must be retained by the Local Board and Fiscal Agent/Fiscal Conduit. </w:t>
      </w:r>
    </w:p>
    <w:p w:rsidR="00A5296F" w:rsidRPr="00914DE1" w:rsidRDefault="00A92144" w:rsidP="00A92144">
      <w:pPr>
        <w:pStyle w:val="CM1"/>
        <w:rPr>
          <w:rFonts w:asciiTheme="minorHAnsi" w:hAnsiTheme="minorHAnsi" w:cs="Book Antiqua"/>
          <w:color w:val="000000"/>
          <w:sz w:val="22"/>
          <w:szCs w:val="22"/>
        </w:rPr>
      </w:pPr>
      <w:r w:rsidRPr="00914DE1">
        <w:rPr>
          <w:rFonts w:asciiTheme="minorHAnsi" w:hAnsiTheme="minorHAnsi" w:cs="Book Antiqua"/>
          <w:color w:val="000000"/>
          <w:sz w:val="22"/>
          <w:szCs w:val="22"/>
        </w:rPr>
        <w:t>As a recipient (through the fiscal agent/conduit noted below) of Emergency Food and Shelter National Board Program (EFSP) f</w:t>
      </w:r>
      <w:r w:rsidR="00443A97">
        <w:rPr>
          <w:rFonts w:asciiTheme="minorHAnsi" w:hAnsiTheme="minorHAnsi" w:cs="Book Antiqua"/>
          <w:color w:val="000000"/>
          <w:sz w:val="22"/>
          <w:szCs w:val="22"/>
        </w:rPr>
        <w:t xml:space="preserve">unds made available for </w:t>
      </w:r>
      <w:r w:rsidR="00C54D9D">
        <w:rPr>
          <w:rFonts w:asciiTheme="minorHAnsi" w:hAnsiTheme="minorHAnsi" w:cs="Book Antiqua"/>
          <w:color w:val="000000"/>
          <w:sz w:val="22"/>
          <w:szCs w:val="22"/>
        </w:rPr>
        <w:t xml:space="preserve">Phase </w:t>
      </w:r>
      <w:r w:rsidR="000D3F30">
        <w:rPr>
          <w:rFonts w:asciiTheme="minorHAnsi" w:hAnsiTheme="minorHAnsi" w:cs="Book Antiqua"/>
          <w:color w:val="000000"/>
          <w:sz w:val="22"/>
          <w:szCs w:val="22"/>
        </w:rPr>
        <w:t>36</w:t>
      </w:r>
      <w:r w:rsidRPr="00914DE1">
        <w:rPr>
          <w:rFonts w:asciiTheme="minorHAnsi" w:hAnsiTheme="minorHAnsi" w:cs="Book Antiqua"/>
          <w:color w:val="000000"/>
          <w:sz w:val="22"/>
          <w:szCs w:val="22"/>
        </w:rPr>
        <w:t xml:space="preserve"> and as the duly authorized representative of</w:t>
      </w:r>
      <w:r w:rsidR="00737296" w:rsidRPr="00914DE1">
        <w:rPr>
          <w:rFonts w:asciiTheme="minorHAnsi" w:hAnsiTheme="minorHAnsi" w:cs="Book Antiqua"/>
          <w:color w:val="000000"/>
          <w:sz w:val="22"/>
          <w:szCs w:val="22"/>
        </w:rPr>
        <w:t xml:space="preserve"> </w:t>
      </w:r>
      <w:r w:rsidRPr="00914DE1">
        <w:rPr>
          <w:rFonts w:asciiTheme="minorHAnsi" w:hAnsiTheme="minorHAnsi" w:cs="Book Antiqua"/>
          <w:b/>
          <w:bCs/>
          <w:color w:val="000000"/>
          <w:sz w:val="22"/>
          <w:szCs w:val="22"/>
        </w:rPr>
        <w:t>________</w:t>
      </w:r>
      <w:r w:rsidR="00A1451A">
        <w:rPr>
          <w:rFonts w:asciiTheme="minorHAnsi" w:hAnsiTheme="minorHAnsi" w:cs="Book Antiqua"/>
          <w:b/>
          <w:bCs/>
          <w:color w:val="000000"/>
          <w:sz w:val="22"/>
          <w:szCs w:val="22"/>
        </w:rPr>
        <w:t>_______________</w:t>
      </w:r>
      <w:r w:rsidRPr="00914DE1">
        <w:rPr>
          <w:rFonts w:asciiTheme="minorHAnsi" w:hAnsiTheme="minorHAnsi" w:cs="Book Antiqua"/>
          <w:b/>
          <w:bCs/>
          <w:color w:val="000000"/>
          <w:sz w:val="22"/>
          <w:szCs w:val="22"/>
        </w:rPr>
        <w:t>___</w:t>
      </w:r>
      <w:r w:rsidRPr="00914DE1">
        <w:rPr>
          <w:rFonts w:asciiTheme="minorHAnsi" w:hAnsiTheme="minorHAnsi" w:cs="Book Antiqua"/>
          <w:color w:val="000000"/>
          <w:sz w:val="22"/>
          <w:szCs w:val="22"/>
        </w:rPr>
        <w:t>,</w:t>
      </w:r>
      <w:r w:rsidR="00A1451A">
        <w:rPr>
          <w:rFonts w:asciiTheme="minorHAnsi" w:hAnsiTheme="minorHAnsi" w:cs="Book Antiqua"/>
          <w:color w:val="000000"/>
          <w:sz w:val="22"/>
          <w:szCs w:val="22"/>
        </w:rPr>
        <w:t xml:space="preserve"> I certify that my public agency has read, understands, and agre</w:t>
      </w:r>
      <w:r w:rsidR="00443A97">
        <w:rPr>
          <w:rFonts w:asciiTheme="minorHAnsi" w:hAnsiTheme="minorHAnsi" w:cs="Book Antiqua"/>
          <w:color w:val="000000"/>
          <w:sz w:val="22"/>
          <w:szCs w:val="22"/>
        </w:rPr>
        <w:t xml:space="preserve">es to abide by the EFSP </w:t>
      </w:r>
      <w:r w:rsidR="00C54D9D">
        <w:rPr>
          <w:rFonts w:asciiTheme="minorHAnsi" w:hAnsiTheme="minorHAnsi" w:cs="Book Antiqua"/>
          <w:color w:val="000000"/>
          <w:sz w:val="22"/>
          <w:szCs w:val="22"/>
        </w:rPr>
        <w:t xml:space="preserve">Phase </w:t>
      </w:r>
      <w:r w:rsidR="000D3F30">
        <w:rPr>
          <w:rFonts w:asciiTheme="minorHAnsi" w:hAnsiTheme="minorHAnsi" w:cs="Book Antiqua"/>
          <w:color w:val="000000"/>
          <w:sz w:val="22"/>
          <w:szCs w:val="22"/>
        </w:rPr>
        <w:t>36</w:t>
      </w:r>
      <w:r w:rsidR="00A1451A">
        <w:rPr>
          <w:rFonts w:asciiTheme="minorHAnsi" w:hAnsiTheme="minorHAnsi" w:cs="Book Antiqua"/>
          <w:color w:val="000000"/>
          <w:sz w:val="22"/>
          <w:szCs w:val="22"/>
        </w:rPr>
        <w:t xml:space="preserve"> Responsibilities</w:t>
      </w:r>
      <w:r w:rsidR="001B3B42">
        <w:rPr>
          <w:rFonts w:asciiTheme="minorHAnsi" w:hAnsiTheme="minorHAnsi" w:cs="Book Antiqua"/>
          <w:color w:val="000000"/>
          <w:sz w:val="22"/>
          <w:szCs w:val="22"/>
        </w:rPr>
        <w:t xml:space="preserve"> and Requirements Manual.</w:t>
      </w:r>
    </w:p>
    <w:p w:rsidR="00A5296F" w:rsidRPr="00914DE1" w:rsidRDefault="00A1451A" w:rsidP="001B3B42">
      <w:pPr>
        <w:pStyle w:val="Default"/>
        <w:spacing w:line="298" w:lineRule="atLeast"/>
        <w:ind w:left="890"/>
        <w:rPr>
          <w:rFonts w:asciiTheme="minorHAnsi" w:hAnsiTheme="minorHAnsi"/>
          <w:sz w:val="22"/>
          <w:szCs w:val="22"/>
        </w:rPr>
      </w:pPr>
      <w:r>
        <w:rPr>
          <w:rFonts w:asciiTheme="minorHAnsi" w:hAnsiTheme="minorHAnsi"/>
          <w:b/>
          <w:bCs/>
          <w:i/>
          <w:iCs/>
          <w:sz w:val="22"/>
          <w:szCs w:val="22"/>
        </w:rPr>
        <w:t xml:space="preserve">                                                                                                                                                          </w:t>
      </w:r>
    </w:p>
    <w:p w:rsidR="00737296" w:rsidRPr="00914DE1" w:rsidRDefault="00737296" w:rsidP="00737296">
      <w:pPr>
        <w:pStyle w:val="Default"/>
        <w:numPr>
          <w:ilvl w:val="0"/>
          <w:numId w:val="6"/>
        </w:numPr>
        <w:rPr>
          <w:rFonts w:asciiTheme="minorHAnsi" w:hAnsiTheme="minorHAnsi"/>
          <w:sz w:val="22"/>
          <w:szCs w:val="22"/>
        </w:rPr>
      </w:pPr>
      <w:r w:rsidRPr="00914DE1">
        <w:rPr>
          <w:rFonts w:asciiTheme="minorHAnsi" w:hAnsiTheme="minorHAnsi"/>
          <w:sz w:val="22"/>
          <w:szCs w:val="22"/>
        </w:rPr>
        <w:t xml:space="preserve">Is not debarred or suspended from receiving Federal funds, </w:t>
      </w:r>
    </w:p>
    <w:p w:rsidR="00737296" w:rsidRPr="00914DE1" w:rsidRDefault="00737296" w:rsidP="00737296">
      <w:pPr>
        <w:pStyle w:val="Default"/>
        <w:numPr>
          <w:ilvl w:val="0"/>
          <w:numId w:val="6"/>
        </w:numPr>
        <w:rPr>
          <w:rFonts w:asciiTheme="minorHAnsi" w:hAnsiTheme="minorHAnsi"/>
          <w:sz w:val="22"/>
          <w:szCs w:val="22"/>
        </w:rPr>
      </w:pPr>
      <w:r w:rsidRPr="00914DE1">
        <w:rPr>
          <w:rFonts w:asciiTheme="minorHAnsi" w:hAnsiTheme="minorHAnsi"/>
          <w:sz w:val="22"/>
          <w:szCs w:val="22"/>
        </w:rPr>
        <w:t xml:space="preserve">Has the capability to provide emergency food and/or shelter services, </w:t>
      </w:r>
    </w:p>
    <w:p w:rsidR="00C473A2" w:rsidRDefault="00737296" w:rsidP="00C473A2">
      <w:pPr>
        <w:pStyle w:val="Default"/>
        <w:numPr>
          <w:ilvl w:val="0"/>
          <w:numId w:val="6"/>
        </w:numPr>
        <w:rPr>
          <w:rFonts w:asciiTheme="minorHAnsi" w:hAnsiTheme="minorHAnsi"/>
          <w:sz w:val="22"/>
          <w:szCs w:val="22"/>
        </w:rPr>
      </w:pPr>
      <w:r w:rsidRPr="00914DE1">
        <w:rPr>
          <w:rFonts w:asciiTheme="minorHAnsi" w:hAnsiTheme="minorHAnsi"/>
          <w:sz w:val="22"/>
          <w:szCs w:val="22"/>
        </w:rPr>
        <w:t xml:space="preserve">Will not use EFSP funds as a cost match for other Federal Funds or programs, </w:t>
      </w:r>
    </w:p>
    <w:p w:rsidR="00737296" w:rsidRPr="00C473A2" w:rsidRDefault="00737296" w:rsidP="00C473A2">
      <w:pPr>
        <w:pStyle w:val="Default"/>
        <w:numPr>
          <w:ilvl w:val="0"/>
          <w:numId w:val="6"/>
        </w:numPr>
        <w:rPr>
          <w:rFonts w:asciiTheme="minorHAnsi" w:hAnsiTheme="minorHAnsi"/>
          <w:sz w:val="22"/>
          <w:szCs w:val="22"/>
        </w:rPr>
      </w:pPr>
      <w:r w:rsidRPr="00C473A2">
        <w:rPr>
          <w:rFonts w:asciiTheme="minorHAnsi" w:hAnsiTheme="minorHAnsi"/>
          <w:sz w:val="22"/>
          <w:szCs w:val="22"/>
        </w:rPr>
        <w:t xml:space="preserve">Has fiscal agent/fiscal conduit approved by the Local Board:  </w:t>
      </w:r>
      <w:r w:rsidRPr="00C473A2">
        <w:rPr>
          <w:rFonts w:asciiTheme="minorHAnsi" w:hAnsiTheme="minorHAnsi"/>
          <w:b/>
          <w:sz w:val="18"/>
          <w:szCs w:val="18"/>
        </w:rPr>
        <w:t>_____________________</w:t>
      </w:r>
      <w:proofErr w:type="gramStart"/>
      <w:r w:rsidRPr="00C473A2">
        <w:rPr>
          <w:rFonts w:asciiTheme="minorHAnsi" w:hAnsiTheme="minorHAnsi"/>
          <w:b/>
          <w:sz w:val="18"/>
          <w:szCs w:val="18"/>
        </w:rPr>
        <w:t xml:space="preserve">_  </w:t>
      </w:r>
      <w:r w:rsidR="001B3B42" w:rsidRPr="00C473A2">
        <w:rPr>
          <w:rFonts w:asciiTheme="minorHAnsi" w:hAnsiTheme="minorHAnsi"/>
          <w:b/>
          <w:sz w:val="18"/>
          <w:szCs w:val="18"/>
        </w:rPr>
        <w:t>(</w:t>
      </w:r>
      <w:proofErr w:type="gramEnd"/>
      <w:r w:rsidR="001B3B42" w:rsidRPr="00C473A2">
        <w:rPr>
          <w:rFonts w:asciiTheme="minorHAnsi" w:hAnsiTheme="minorHAnsi"/>
          <w:b/>
          <w:sz w:val="16"/>
          <w:szCs w:val="16"/>
        </w:rPr>
        <w:t>Name of Fiscal Agency/Fiscal Conduit)</w:t>
      </w:r>
      <w:r w:rsidRPr="00C473A2">
        <w:rPr>
          <w:rFonts w:asciiTheme="minorHAnsi" w:hAnsiTheme="minorHAnsi"/>
          <w:b/>
          <w:sz w:val="16"/>
          <w:szCs w:val="16"/>
        </w:rPr>
        <w:t xml:space="preserve">                            </w:t>
      </w:r>
      <w:r w:rsidR="001B3B42" w:rsidRPr="00C473A2">
        <w:rPr>
          <w:rFonts w:asciiTheme="minorHAnsi" w:hAnsiTheme="minorHAnsi"/>
          <w:b/>
          <w:sz w:val="16"/>
          <w:szCs w:val="16"/>
        </w:rPr>
        <w:t xml:space="preserve">                  </w:t>
      </w:r>
      <w:r w:rsidR="001B3B42" w:rsidRPr="00C473A2">
        <w:rPr>
          <w:rFonts w:asciiTheme="minorHAnsi" w:hAnsiTheme="minorHAnsi"/>
          <w:b/>
          <w:bCs/>
          <w:i/>
          <w:iCs/>
          <w:sz w:val="16"/>
          <w:szCs w:val="16"/>
        </w:rPr>
        <w:t xml:space="preserve">                                          </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Practices non-discrimination (agenci</w:t>
      </w:r>
      <w:r w:rsidR="00422B40">
        <w:rPr>
          <w:rFonts w:asciiTheme="minorHAnsi" w:hAnsiTheme="minorHAnsi"/>
          <w:sz w:val="22"/>
          <w:szCs w:val="22"/>
        </w:rPr>
        <w:t>es with a religious affiliation;</w:t>
      </w:r>
      <w:r w:rsidRPr="00914DE1">
        <w:rPr>
          <w:rFonts w:asciiTheme="minorHAnsi" w:hAnsiTheme="minorHAnsi"/>
          <w:sz w:val="22"/>
          <w:szCs w:val="22"/>
        </w:rPr>
        <w:t xml:space="preserve"> will not refuse service to an applicant based on religion, nor engage in religious proselytizing or religious counseling in any program receiving Federal funds),</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Has provided a Federal Employer Identification Number (FEIN) to EFSP,</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Has provided a Data Universal Number System (DUNS) number issued by Dun &amp; Bradstreet (D&amp;B) and required associated information to EFSP,</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Will not charge a fee to clients for EFSP funded services,</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 xml:space="preserve">Has a voluntary board if private, </w:t>
      </w:r>
      <w:proofErr w:type="gramStart"/>
      <w:r w:rsidRPr="00914DE1">
        <w:rPr>
          <w:rFonts w:asciiTheme="minorHAnsi" w:hAnsiTheme="minorHAnsi"/>
          <w:sz w:val="22"/>
          <w:szCs w:val="22"/>
        </w:rPr>
        <w:t>not-for-profit,</w:t>
      </w:r>
      <w:proofErr w:type="gramEnd"/>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 xml:space="preserve">Will comply with the </w:t>
      </w:r>
      <w:r w:rsidR="00C54D9D">
        <w:rPr>
          <w:rFonts w:asciiTheme="minorHAnsi" w:hAnsiTheme="minorHAnsi"/>
          <w:sz w:val="22"/>
          <w:szCs w:val="22"/>
        </w:rPr>
        <w:t xml:space="preserve">Phase </w:t>
      </w:r>
      <w:r w:rsidR="000D3F30">
        <w:rPr>
          <w:rFonts w:asciiTheme="minorHAnsi" w:hAnsiTheme="minorHAnsi"/>
          <w:sz w:val="22"/>
          <w:szCs w:val="22"/>
        </w:rPr>
        <w:t>36</w:t>
      </w:r>
      <w:r w:rsidRPr="00914DE1">
        <w:rPr>
          <w:rFonts w:asciiTheme="minorHAnsi" w:hAnsiTheme="minorHAnsi"/>
          <w:sz w:val="22"/>
          <w:szCs w:val="22"/>
        </w:rPr>
        <w:t xml:space="preserve"> Responsibilities &amp; Requirements Manual, particularly the Eligible and Ineligible Costs section, and will inform appropriate staff or volunteers of EFSP requirements,</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Will provide all required information to the Fiscal Agent/Fiscal Conduit,</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 xml:space="preserve">Will incur expenses for eligible program costs and will submit complete, accurate documentation on all expenditures </w:t>
      </w:r>
      <w:r w:rsidRPr="00914DE1">
        <w:rPr>
          <w:rFonts w:asciiTheme="minorHAnsi" w:hAnsiTheme="minorHAnsi"/>
          <w:sz w:val="22"/>
          <w:szCs w:val="22"/>
          <w:u w:val="single"/>
        </w:rPr>
        <w:t>to the Fiscal Agent/Fiscal Conduit for payment to the vendors</w:t>
      </w:r>
      <w:r w:rsidRPr="00914DE1">
        <w:rPr>
          <w:rFonts w:asciiTheme="minorHAnsi" w:hAnsiTheme="minorHAnsi"/>
          <w:sz w:val="22"/>
          <w:szCs w:val="22"/>
        </w:rPr>
        <w:t>,</w:t>
      </w:r>
    </w:p>
    <w:p w:rsidR="00737296" w:rsidRPr="00914DE1" w:rsidRDefault="00737296"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Will spend all funds and close-out the program by the jurisdiction's selected end-of-program date, and</w:t>
      </w:r>
    </w:p>
    <w:p w:rsidR="00737296" w:rsidRDefault="00393AB0" w:rsidP="00737296">
      <w:pPr>
        <w:pStyle w:val="Default"/>
        <w:numPr>
          <w:ilvl w:val="0"/>
          <w:numId w:val="7"/>
        </w:numPr>
        <w:tabs>
          <w:tab w:val="left" w:pos="720"/>
        </w:tabs>
        <w:ind w:left="720" w:hanging="720"/>
        <w:rPr>
          <w:rFonts w:asciiTheme="minorHAnsi" w:hAnsiTheme="minorHAnsi"/>
          <w:sz w:val="22"/>
          <w:szCs w:val="22"/>
        </w:rPr>
      </w:pPr>
      <w:r w:rsidRPr="00914DE1">
        <w:rPr>
          <w:rFonts w:asciiTheme="minorHAnsi" w:hAnsiTheme="minorHAnsi"/>
          <w:sz w:val="22"/>
          <w:szCs w:val="22"/>
        </w:rPr>
        <w:t>Have no known EFSP compliance exceptions</w:t>
      </w:r>
      <w:r w:rsidR="00737296" w:rsidRPr="00914DE1">
        <w:rPr>
          <w:rFonts w:asciiTheme="minorHAnsi" w:hAnsiTheme="minorHAnsi"/>
          <w:sz w:val="22"/>
          <w:szCs w:val="22"/>
        </w:rPr>
        <w:t xml:space="preserve"> in this or any other jurisdiction.</w:t>
      </w:r>
    </w:p>
    <w:p w:rsidR="00A1451A" w:rsidRPr="00914DE1" w:rsidRDefault="00A1451A" w:rsidP="00737296">
      <w:pPr>
        <w:pStyle w:val="Default"/>
        <w:numPr>
          <w:ilvl w:val="0"/>
          <w:numId w:val="7"/>
        </w:numPr>
        <w:tabs>
          <w:tab w:val="left" w:pos="720"/>
        </w:tabs>
        <w:ind w:left="720" w:hanging="720"/>
        <w:rPr>
          <w:rFonts w:asciiTheme="minorHAnsi" w:hAnsiTheme="minorHAnsi"/>
          <w:sz w:val="22"/>
          <w:szCs w:val="22"/>
        </w:rPr>
      </w:pPr>
      <w:r>
        <w:rPr>
          <w:rFonts w:asciiTheme="minorHAnsi" w:hAnsiTheme="minorHAnsi"/>
          <w:sz w:val="22"/>
          <w:szCs w:val="22"/>
        </w:rPr>
        <w:t>Comply with all Local EFSP eligibility criteria.</w:t>
      </w:r>
    </w:p>
    <w:p w:rsidR="00737296" w:rsidRPr="00914DE1" w:rsidRDefault="00737296" w:rsidP="00737296">
      <w:pPr>
        <w:pStyle w:val="Default"/>
        <w:rPr>
          <w:rFonts w:asciiTheme="minorHAnsi" w:hAnsiTheme="minorHAnsi"/>
          <w:sz w:val="22"/>
          <w:szCs w:val="22"/>
        </w:rPr>
      </w:pPr>
    </w:p>
    <w:p w:rsidR="004E358D" w:rsidRDefault="004E358D" w:rsidP="000C2316">
      <w:pPr>
        <w:pStyle w:val="CM1"/>
        <w:rPr>
          <w:rFonts w:asciiTheme="minorHAnsi" w:hAnsiTheme="minorHAnsi"/>
          <w:sz w:val="22"/>
          <w:szCs w:val="22"/>
        </w:rPr>
      </w:pPr>
      <w:r w:rsidRPr="00914DE1">
        <w:rPr>
          <w:rFonts w:asciiTheme="minorHAnsi" w:hAnsiTheme="minorHAnsi" w:cs="Book Antiqua"/>
          <w:color w:val="000000"/>
          <w:sz w:val="22"/>
          <w:szCs w:val="22"/>
        </w:rPr>
        <w:t>I certify t</w:t>
      </w:r>
      <w:r w:rsidR="000C2316">
        <w:rPr>
          <w:rFonts w:asciiTheme="minorHAnsi" w:hAnsiTheme="minorHAnsi" w:cs="Book Antiqua"/>
          <w:color w:val="000000"/>
          <w:sz w:val="22"/>
          <w:szCs w:val="22"/>
        </w:rPr>
        <w:t xml:space="preserve">hat as the authorized representative of this public or private agency; I have </w:t>
      </w:r>
      <w:r w:rsidRPr="00914DE1">
        <w:rPr>
          <w:rFonts w:asciiTheme="minorHAnsi" w:hAnsiTheme="minorHAnsi"/>
          <w:sz w:val="22"/>
          <w:szCs w:val="22"/>
        </w:rPr>
        <w:t>read, understand, and agree to abide by the EFSP Responsibilities and Requirements Manual.</w:t>
      </w:r>
    </w:p>
    <w:p w:rsidR="005A7526" w:rsidRPr="005A7526" w:rsidRDefault="005A7526" w:rsidP="005A7526">
      <w:pPr>
        <w:pStyle w:val="Default"/>
      </w:pPr>
    </w:p>
    <w:p w:rsidR="004E358D" w:rsidRPr="00B62C9C" w:rsidRDefault="004E358D" w:rsidP="004E358D">
      <w:pPr>
        <w:pStyle w:val="Default"/>
        <w:rPr>
          <w:rFonts w:asciiTheme="minorHAnsi" w:hAnsiTheme="minorHAnsi"/>
          <w:sz w:val="18"/>
          <w:szCs w:val="18"/>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560"/>
        <w:gridCol w:w="498"/>
        <w:gridCol w:w="5580"/>
      </w:tblGrid>
      <w:tr w:rsidR="004E358D" w:rsidRPr="00914DE1" w:rsidTr="004E358D">
        <w:tc>
          <w:tcPr>
            <w:tcW w:w="4560" w:type="dxa"/>
            <w:tcBorders>
              <w:top w:val="single" w:sz="8" w:space="0" w:color="FFFFFF" w:themeColor="background1"/>
              <w:left w:val="single" w:sz="8" w:space="0" w:color="FFFFFF" w:themeColor="background1"/>
              <w:right w:val="single" w:sz="8" w:space="0" w:color="FFFFFF" w:themeColor="background1"/>
            </w:tcBorders>
          </w:tcPr>
          <w:p w:rsidR="004E358D" w:rsidRPr="00B62C9C" w:rsidRDefault="004E358D" w:rsidP="006B103D">
            <w:pPr>
              <w:pStyle w:val="Default"/>
              <w:rPr>
                <w:rFonts w:asciiTheme="minorHAnsi" w:hAnsiTheme="minorHAnsi"/>
                <w:sz w:val="18"/>
                <w:szCs w:val="18"/>
              </w:rPr>
            </w:pPr>
          </w:p>
        </w:tc>
        <w:tc>
          <w:tcPr>
            <w:tcW w:w="4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4E358D" w:rsidRPr="00914DE1" w:rsidRDefault="004E358D" w:rsidP="006B103D">
            <w:pPr>
              <w:pStyle w:val="Default"/>
              <w:rPr>
                <w:rFonts w:asciiTheme="minorHAnsi" w:hAnsiTheme="minorHAnsi"/>
                <w:sz w:val="22"/>
                <w:szCs w:val="22"/>
              </w:rPr>
            </w:pPr>
          </w:p>
        </w:tc>
        <w:tc>
          <w:tcPr>
            <w:tcW w:w="5580" w:type="dxa"/>
            <w:tcBorders>
              <w:top w:val="single" w:sz="8" w:space="0" w:color="FFFFFF" w:themeColor="background1"/>
              <w:left w:val="single" w:sz="8" w:space="0" w:color="FFFFFF" w:themeColor="background1"/>
              <w:right w:val="single" w:sz="8" w:space="0" w:color="FFFFFF" w:themeColor="background1"/>
            </w:tcBorders>
          </w:tcPr>
          <w:p w:rsidR="004E358D" w:rsidRPr="00B62C9C" w:rsidRDefault="004E358D" w:rsidP="006B103D">
            <w:pPr>
              <w:pStyle w:val="Default"/>
              <w:rPr>
                <w:rFonts w:asciiTheme="minorHAnsi" w:hAnsiTheme="minorHAnsi"/>
                <w:sz w:val="18"/>
                <w:szCs w:val="18"/>
              </w:rPr>
            </w:pPr>
          </w:p>
        </w:tc>
      </w:tr>
      <w:tr w:rsidR="004E358D" w:rsidRPr="00B62C9C" w:rsidTr="00B62C9C">
        <w:trPr>
          <w:trHeight w:val="520"/>
        </w:trPr>
        <w:tc>
          <w:tcPr>
            <w:tcW w:w="4560" w:type="dxa"/>
            <w:tcBorders>
              <w:left w:val="single" w:sz="8" w:space="0" w:color="FFFFFF" w:themeColor="background1"/>
              <w:bottom w:val="single" w:sz="8" w:space="0" w:color="FFFFFF" w:themeColor="background1"/>
              <w:right w:val="single" w:sz="8" w:space="0" w:color="FFFFFF" w:themeColor="background1"/>
            </w:tcBorders>
          </w:tcPr>
          <w:p w:rsidR="004E358D" w:rsidRPr="00B62C9C" w:rsidRDefault="004E358D" w:rsidP="004E358D">
            <w:pPr>
              <w:pStyle w:val="Default"/>
              <w:rPr>
                <w:rFonts w:asciiTheme="minorHAnsi" w:hAnsiTheme="minorHAnsi"/>
                <w:b/>
              </w:rPr>
            </w:pPr>
            <w:r w:rsidRPr="00B62C9C">
              <w:rPr>
                <w:rFonts w:asciiTheme="minorHAnsi" w:hAnsiTheme="minorHAnsi"/>
                <w:b/>
              </w:rPr>
              <w:t xml:space="preserve">Name </w:t>
            </w:r>
          </w:p>
        </w:tc>
        <w:tc>
          <w:tcPr>
            <w:tcW w:w="4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4E358D" w:rsidRPr="00B62C9C" w:rsidRDefault="004E358D" w:rsidP="004E358D">
            <w:pPr>
              <w:pStyle w:val="Default"/>
              <w:rPr>
                <w:rFonts w:asciiTheme="minorHAnsi" w:hAnsiTheme="minorHAnsi"/>
                <w:b/>
              </w:rPr>
            </w:pPr>
          </w:p>
        </w:tc>
        <w:tc>
          <w:tcPr>
            <w:tcW w:w="5580" w:type="dxa"/>
            <w:tcBorders>
              <w:left w:val="single" w:sz="8" w:space="0" w:color="FFFFFF" w:themeColor="background1"/>
              <w:bottom w:val="single" w:sz="8" w:space="0" w:color="FFFFFF" w:themeColor="background1"/>
              <w:right w:val="single" w:sz="8" w:space="0" w:color="FFFFFF" w:themeColor="background1"/>
            </w:tcBorders>
          </w:tcPr>
          <w:p w:rsidR="004E358D" w:rsidRPr="00B62C9C" w:rsidRDefault="004E358D" w:rsidP="006B103D">
            <w:pPr>
              <w:pStyle w:val="Default"/>
              <w:rPr>
                <w:rFonts w:asciiTheme="minorHAnsi" w:hAnsiTheme="minorHAnsi"/>
                <w:b/>
                <w:sz w:val="22"/>
                <w:szCs w:val="22"/>
              </w:rPr>
            </w:pPr>
            <w:r w:rsidRPr="00B62C9C">
              <w:rPr>
                <w:rFonts w:asciiTheme="minorHAnsi" w:hAnsiTheme="minorHAnsi"/>
                <w:b/>
                <w:sz w:val="22"/>
                <w:szCs w:val="22"/>
              </w:rPr>
              <w:t>Authorized signature for Fiscal Agent /Fiscal Conduit</w:t>
            </w:r>
          </w:p>
        </w:tc>
      </w:tr>
      <w:tr w:rsidR="004E358D" w:rsidRPr="00914DE1" w:rsidTr="00B62C9C">
        <w:trPr>
          <w:trHeight w:val="727"/>
        </w:trPr>
        <w:tc>
          <w:tcPr>
            <w:tcW w:w="4560" w:type="dxa"/>
            <w:tcBorders>
              <w:top w:val="single" w:sz="8" w:space="0" w:color="FFFFFF" w:themeColor="background1"/>
              <w:left w:val="single" w:sz="8" w:space="0" w:color="FFFFFF" w:themeColor="background1"/>
              <w:right w:val="single" w:sz="8" w:space="0" w:color="FFFFFF" w:themeColor="background1"/>
            </w:tcBorders>
            <w:vAlign w:val="bottom"/>
          </w:tcPr>
          <w:p w:rsidR="004E358D" w:rsidRPr="00B62C9C" w:rsidRDefault="004E358D" w:rsidP="00B62C9C">
            <w:pPr>
              <w:pStyle w:val="Default"/>
              <w:rPr>
                <w:rFonts w:asciiTheme="minorHAnsi" w:hAnsiTheme="minorHAnsi"/>
                <w:sz w:val="18"/>
                <w:szCs w:val="18"/>
              </w:rPr>
            </w:pPr>
          </w:p>
        </w:tc>
        <w:tc>
          <w:tcPr>
            <w:tcW w:w="4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4E358D" w:rsidRPr="00914DE1" w:rsidRDefault="004E358D" w:rsidP="006B103D">
            <w:pPr>
              <w:pStyle w:val="Default"/>
              <w:rPr>
                <w:rFonts w:asciiTheme="minorHAnsi" w:hAnsiTheme="minorHAnsi"/>
              </w:rPr>
            </w:pPr>
          </w:p>
        </w:tc>
        <w:tc>
          <w:tcPr>
            <w:tcW w:w="5580" w:type="dxa"/>
            <w:tcBorders>
              <w:top w:val="single" w:sz="8" w:space="0" w:color="FFFFFF" w:themeColor="background1"/>
              <w:left w:val="single" w:sz="8" w:space="0" w:color="FFFFFF" w:themeColor="background1"/>
              <w:right w:val="single" w:sz="8" w:space="0" w:color="FFFFFF" w:themeColor="background1"/>
            </w:tcBorders>
            <w:vAlign w:val="bottom"/>
          </w:tcPr>
          <w:p w:rsidR="004E358D" w:rsidRPr="00B62C9C" w:rsidRDefault="004E358D" w:rsidP="006B103D">
            <w:pPr>
              <w:pStyle w:val="Default"/>
              <w:rPr>
                <w:rFonts w:asciiTheme="minorHAnsi" w:hAnsiTheme="minorHAnsi"/>
                <w:sz w:val="18"/>
                <w:szCs w:val="18"/>
              </w:rPr>
            </w:pPr>
          </w:p>
        </w:tc>
      </w:tr>
      <w:tr w:rsidR="004E358D" w:rsidRPr="00B62C9C" w:rsidTr="004E358D">
        <w:tc>
          <w:tcPr>
            <w:tcW w:w="4560" w:type="dxa"/>
            <w:tcBorders>
              <w:left w:val="single" w:sz="8" w:space="0" w:color="FFFFFF" w:themeColor="background1"/>
              <w:bottom w:val="single" w:sz="8" w:space="0" w:color="FFFFFF" w:themeColor="background1"/>
              <w:right w:val="single" w:sz="8" w:space="0" w:color="FFFFFF" w:themeColor="background1"/>
            </w:tcBorders>
          </w:tcPr>
          <w:p w:rsidR="004E358D" w:rsidRPr="00B62C9C" w:rsidRDefault="004E358D" w:rsidP="006B103D">
            <w:pPr>
              <w:pStyle w:val="Default"/>
              <w:rPr>
                <w:rFonts w:asciiTheme="minorHAnsi" w:hAnsiTheme="minorHAnsi"/>
                <w:b/>
              </w:rPr>
            </w:pPr>
            <w:r w:rsidRPr="00B62C9C">
              <w:rPr>
                <w:rFonts w:asciiTheme="minorHAnsi" w:hAnsiTheme="minorHAnsi"/>
                <w:b/>
              </w:rPr>
              <w:t xml:space="preserve">Name </w:t>
            </w:r>
          </w:p>
        </w:tc>
        <w:tc>
          <w:tcPr>
            <w:tcW w:w="4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4E358D" w:rsidRPr="00B62C9C" w:rsidRDefault="004E358D" w:rsidP="004E358D">
            <w:pPr>
              <w:pStyle w:val="Default"/>
              <w:rPr>
                <w:rFonts w:asciiTheme="minorHAnsi" w:hAnsiTheme="minorHAnsi"/>
                <w:b/>
              </w:rPr>
            </w:pPr>
          </w:p>
        </w:tc>
        <w:tc>
          <w:tcPr>
            <w:tcW w:w="5580" w:type="dxa"/>
            <w:tcBorders>
              <w:left w:val="single" w:sz="8" w:space="0" w:color="FFFFFF" w:themeColor="background1"/>
              <w:bottom w:val="single" w:sz="8" w:space="0" w:color="FFFFFF" w:themeColor="background1"/>
              <w:right w:val="single" w:sz="8" w:space="0" w:color="FFFFFF" w:themeColor="background1"/>
            </w:tcBorders>
          </w:tcPr>
          <w:p w:rsidR="004E358D" w:rsidRPr="00B62C9C" w:rsidRDefault="004E358D" w:rsidP="006B103D">
            <w:pPr>
              <w:pStyle w:val="Default"/>
              <w:rPr>
                <w:rFonts w:asciiTheme="minorHAnsi" w:hAnsiTheme="minorHAnsi"/>
                <w:b/>
                <w:sz w:val="22"/>
                <w:szCs w:val="22"/>
              </w:rPr>
            </w:pPr>
            <w:r w:rsidRPr="00B62C9C">
              <w:rPr>
                <w:rFonts w:asciiTheme="minorHAnsi" w:hAnsiTheme="minorHAnsi"/>
                <w:b/>
                <w:sz w:val="22"/>
                <w:szCs w:val="22"/>
              </w:rPr>
              <w:t xml:space="preserve">EFSP applicant organization contact </w:t>
            </w:r>
          </w:p>
        </w:tc>
      </w:tr>
    </w:tbl>
    <w:p w:rsidR="00737296" w:rsidRPr="00914DE1" w:rsidRDefault="00737296" w:rsidP="00737296">
      <w:pPr>
        <w:pStyle w:val="Default"/>
        <w:rPr>
          <w:rFonts w:asciiTheme="minorHAnsi" w:hAnsiTheme="minorHAnsi"/>
          <w:sz w:val="22"/>
          <w:szCs w:val="22"/>
        </w:rPr>
      </w:pPr>
    </w:p>
    <w:p w:rsidR="00A92144" w:rsidRPr="00914DE1" w:rsidRDefault="00A92144" w:rsidP="002E29C7"/>
    <w:p w:rsidR="00A92144" w:rsidRPr="00914DE1" w:rsidRDefault="00A92144" w:rsidP="002E29C7"/>
    <w:p w:rsidR="00A92144" w:rsidRDefault="00A92144" w:rsidP="002E29C7"/>
    <w:sectPr w:rsidR="00A92144" w:rsidSect="00D95C98">
      <w:headerReference w:type="even" r:id="rId15"/>
      <w:headerReference w:type="default" r:id="rId16"/>
      <w:footerReference w:type="default" r:id="rId17"/>
      <w:headerReference w:type="first" r:id="rId18"/>
      <w:pgSz w:w="12240" w:h="15840" w:code="1"/>
      <w:pgMar w:top="0" w:right="720" w:bottom="720" w:left="72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D0" w:rsidRDefault="009373D0" w:rsidP="0022010A">
      <w:pPr>
        <w:spacing w:after="0" w:line="240" w:lineRule="auto"/>
      </w:pPr>
      <w:r>
        <w:separator/>
      </w:r>
    </w:p>
  </w:endnote>
  <w:endnote w:type="continuationSeparator" w:id="0">
    <w:p w:rsidR="009373D0" w:rsidRDefault="009373D0" w:rsidP="0022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30" w:rsidRDefault="000D3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049643"/>
      <w:docPartObj>
        <w:docPartGallery w:val="Page Numbers (Bottom of Page)"/>
        <w:docPartUnique/>
      </w:docPartObj>
    </w:sdtPr>
    <w:sdtEndPr/>
    <w:sdtContent>
      <w:p w:rsidR="009373D0" w:rsidRDefault="002E1151">
        <w:pPr>
          <w:pStyle w:val="Footer"/>
          <w:jc w:val="center"/>
        </w:pPr>
      </w:p>
    </w:sdtContent>
  </w:sdt>
  <w:p w:rsidR="009373D0" w:rsidRDefault="00937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30" w:rsidRDefault="000D3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049647"/>
      <w:docPartObj>
        <w:docPartGallery w:val="Page Numbers (Bottom of Page)"/>
        <w:docPartUnique/>
      </w:docPartObj>
    </w:sdtPr>
    <w:sdtEndPr/>
    <w:sdtContent>
      <w:p w:rsidR="009373D0" w:rsidRDefault="000D3F30" w:rsidP="008C1841">
        <w:pPr>
          <w:pStyle w:val="Footer"/>
        </w:pPr>
        <w:r>
          <w:rPr>
            <w:noProof/>
            <w:color w:val="BFBFBF" w:themeColor="background1" w:themeShade="BF"/>
            <w:sz w:val="16"/>
            <w:szCs w:val="16"/>
          </w:rPr>
          <w:fldChar w:fldCharType="begin"/>
        </w:r>
        <w:r>
          <w:rPr>
            <w:noProof/>
            <w:color w:val="BFBFBF" w:themeColor="background1" w:themeShade="BF"/>
            <w:sz w:val="16"/>
            <w:szCs w:val="16"/>
          </w:rPr>
          <w:instrText xml:space="preserve"> FILENAME  \p  \* MERGEFORMAT </w:instrText>
        </w:r>
        <w:r>
          <w:rPr>
            <w:noProof/>
            <w:color w:val="BFBFBF" w:themeColor="background1" w:themeShade="BF"/>
            <w:sz w:val="16"/>
            <w:szCs w:val="16"/>
          </w:rPr>
          <w:fldChar w:fldCharType="separate"/>
        </w:r>
        <w:r w:rsidR="00A80D12" w:rsidRPr="00A80D12">
          <w:rPr>
            <w:noProof/>
            <w:color w:val="BFBFBF" w:themeColor="background1" w:themeShade="BF"/>
            <w:sz w:val="16"/>
            <w:szCs w:val="16"/>
          </w:rPr>
          <w:t>S:\2013 The EPIC YEAR\EFSP 2013\</w:t>
        </w:r>
        <w:r w:rsidR="00C54D9D">
          <w:rPr>
            <w:noProof/>
            <w:color w:val="BFBFBF" w:themeColor="background1" w:themeShade="BF"/>
            <w:sz w:val="16"/>
            <w:szCs w:val="16"/>
          </w:rPr>
          <w:t xml:space="preserve">Phase </w:t>
        </w:r>
        <w:r>
          <w:rPr>
            <w:noProof/>
            <w:color w:val="BFBFBF" w:themeColor="background1" w:themeShade="BF"/>
            <w:sz w:val="16"/>
            <w:szCs w:val="16"/>
          </w:rPr>
          <w:t>36</w:t>
        </w:r>
        <w:r w:rsidR="00A80D12" w:rsidRPr="00A80D12">
          <w:rPr>
            <w:noProof/>
            <w:color w:val="BFBFBF" w:themeColor="background1" w:themeShade="BF"/>
            <w:sz w:val="16"/>
            <w:szCs w:val="16"/>
          </w:rPr>
          <w:t xml:space="preserve">\EFSP </w:t>
        </w:r>
        <w:r w:rsidR="00C54D9D">
          <w:rPr>
            <w:noProof/>
            <w:color w:val="BFBFBF" w:themeColor="background1" w:themeShade="BF"/>
            <w:sz w:val="16"/>
            <w:szCs w:val="16"/>
          </w:rPr>
          <w:t xml:space="preserve">PHASE </w:t>
        </w:r>
        <w:r>
          <w:rPr>
            <w:noProof/>
            <w:color w:val="BFBFBF" w:themeColor="background1" w:themeShade="BF"/>
            <w:sz w:val="16"/>
            <w:szCs w:val="16"/>
          </w:rPr>
          <w:t>36</w:t>
        </w:r>
        <w:r w:rsidR="00A80D12" w:rsidRPr="00A80D12">
          <w:rPr>
            <w:noProof/>
            <w:color w:val="BFBFBF" w:themeColor="background1" w:themeShade="BF"/>
            <w:sz w:val="16"/>
            <w:szCs w:val="16"/>
          </w:rPr>
          <w:t xml:space="preserve"> Application.docx</w:t>
        </w:r>
        <w:r>
          <w:rPr>
            <w:noProof/>
            <w:color w:val="BFBFBF" w:themeColor="background1" w:themeShade="BF"/>
            <w:sz w:val="16"/>
            <w:szCs w:val="16"/>
          </w:rPr>
          <w:fldChar w:fldCharType="end"/>
        </w:r>
        <w:r w:rsidR="003B5DE5" w:rsidRPr="00C45A24">
          <w:rPr>
            <w:color w:val="BFBFBF" w:themeColor="background1" w:themeShade="BF"/>
          </w:rPr>
          <w:tab/>
        </w:r>
        <w:r w:rsidR="00AC534D">
          <w:fldChar w:fldCharType="begin"/>
        </w:r>
        <w:r w:rsidR="00551865">
          <w:instrText xml:space="preserve"> PAGE   \* MERGEFORMAT </w:instrText>
        </w:r>
        <w:r w:rsidR="00AC534D">
          <w:fldChar w:fldCharType="separate"/>
        </w:r>
        <w:r w:rsidR="00E9001B">
          <w:rPr>
            <w:noProof/>
          </w:rPr>
          <w:t>11</w:t>
        </w:r>
        <w:r w:rsidR="00AC534D">
          <w:rPr>
            <w:noProof/>
          </w:rPr>
          <w:fldChar w:fldCharType="end"/>
        </w:r>
      </w:p>
    </w:sdtContent>
  </w:sdt>
  <w:p w:rsidR="009373D0" w:rsidRDefault="0093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D0" w:rsidRDefault="009373D0" w:rsidP="0022010A">
      <w:pPr>
        <w:spacing w:after="0" w:line="240" w:lineRule="auto"/>
      </w:pPr>
      <w:r>
        <w:separator/>
      </w:r>
    </w:p>
  </w:footnote>
  <w:footnote w:type="continuationSeparator" w:id="0">
    <w:p w:rsidR="009373D0" w:rsidRDefault="009373D0" w:rsidP="00220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30" w:rsidRDefault="000D3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D0" w:rsidRPr="0051425A" w:rsidRDefault="009373D0" w:rsidP="003E33EC">
    <w:pPr>
      <w:jc w:val="center"/>
      <w:rPr>
        <w:b/>
        <w:sz w:val="28"/>
        <w:szCs w:val="28"/>
      </w:rPr>
    </w:pPr>
  </w:p>
  <w:p w:rsidR="009373D0" w:rsidRPr="008D79C8" w:rsidRDefault="009373D0" w:rsidP="008D79C8">
    <w:pPr>
      <w:pStyle w:val="Header"/>
      <w:tabs>
        <w:tab w:val="left" w:pos="423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30" w:rsidRDefault="000D3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D0" w:rsidRDefault="009373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D0" w:rsidRPr="003E33EC" w:rsidRDefault="00551865" w:rsidP="003E33EC">
    <w:pPr>
      <w:rPr>
        <w:b/>
        <w:color w:val="0033CC"/>
        <w:sz w:val="28"/>
        <w:szCs w:val="28"/>
      </w:rPr>
    </w:pPr>
    <w:r>
      <w:rPr>
        <w:b/>
        <w:color w:val="0033CC"/>
        <w:sz w:val="28"/>
        <w:szCs w:val="28"/>
      </w:rPr>
      <w:tab/>
    </w:r>
    <w:r w:rsidR="009373D0" w:rsidRPr="003E33EC">
      <w:rPr>
        <w:b/>
        <w:color w:val="0033CC"/>
        <w:sz w:val="28"/>
        <w:szCs w:val="28"/>
      </w:rPr>
      <w:t xml:space="preserve"> Emergency Food &amp; Shelter Progr</w:t>
    </w:r>
    <w:r w:rsidR="009373D0">
      <w:rPr>
        <w:b/>
        <w:color w:val="0033CC"/>
        <w:sz w:val="28"/>
        <w:szCs w:val="28"/>
      </w:rPr>
      <w:t xml:space="preserve">am (EFSP) Application – </w:t>
    </w:r>
    <w:r w:rsidR="00C54D9D">
      <w:rPr>
        <w:b/>
        <w:color w:val="0033CC"/>
        <w:sz w:val="28"/>
        <w:szCs w:val="28"/>
      </w:rPr>
      <w:t xml:space="preserve">Phase </w:t>
    </w:r>
    <w:r w:rsidR="000D3F30">
      <w:rPr>
        <w:b/>
        <w:color w:val="0033CC"/>
        <w:sz w:val="28"/>
        <w:szCs w:val="28"/>
      </w:rPr>
      <w:t>36</w:t>
    </w:r>
  </w:p>
  <w:p w:rsidR="009373D0" w:rsidRPr="00CF2620" w:rsidRDefault="00675426" w:rsidP="00CF2620">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29210</wp:posOffset>
              </wp:positionV>
              <wp:extent cx="6981825" cy="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254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EA9A0" id="_x0000_t32" coordsize="21600,21600" o:spt="32" o:oned="t" path="m,l21600,21600e" filled="f">
              <v:path arrowok="t" fillok="f" o:connecttype="none"/>
              <o:lock v:ext="edit" shapetype="t"/>
            </v:shapetype>
            <v:shape id="AutoShape 1" o:spid="_x0000_s1026" type="#_x0000_t32" style="position:absolute;margin-left:1.5pt;margin-top:2.3pt;width:54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4eIQIAADw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zOZ9lsPKGEX3UJK66Oxjr/QUJPglBS5y1Tu9ZXoDUSDzaLYdjh2Xks&#10;BB2vDiGqhrXqush/p8lQ0vEkT9Po4aBTImiDnbO7bdVZcmBhhPCbz0NbEO3OzMJei4jWSiZWF9kz&#10;1Z1ltO90wMPKMJ+LdJ6Rb/N0vpqtZvkoH09Xozyt69HTuspH03X2flK/q6uqzr6H1LK8aJUQUofs&#10;rvOa5X83D5fNOU/abWJvfUju0WOJmOz1H5OO1AY2z3OxBXHa2NCNwDKOaDS+rFPYgV/v0ern0i9/&#10;AAAA//8DAFBLAwQUAAYACAAAACEAmdj6XdoAAAAGAQAADwAAAGRycy9kb3ducmV2LnhtbEyPzU7D&#10;MBCE70i8g7VI3KjTX0GIU1WVkHqlICFu23iJU+J1ZDtp+va4vZTjzuzOfFusR9uKgXxoHCuYTjIQ&#10;xJXTDdcKPj/enp5BhIissXVMCs4UYF3e3xWYa3fidxr2sRYphEOOCkyMXS5lqAxZDBPXESfvx3mL&#10;MY2+ltrjKYXbVs6ybCUtNpwaDHa0NVT97nubML7m3c74ZT/0u29evByrI52DUo8P4+YVRKQx3pbh&#10;gp9uoExMB9ezDqJVME+fRAWLFYiLO81mSxCHqyDLQv7HL/8AAAD//wMAUEsBAi0AFAAGAAgAAAAh&#10;ALaDOJL+AAAA4QEAABMAAAAAAAAAAAAAAAAAAAAAAFtDb250ZW50X1R5cGVzXS54bWxQSwECLQAU&#10;AAYACAAAACEAOP0h/9YAAACUAQAACwAAAAAAAAAAAAAAAAAvAQAAX3JlbHMvLnJlbHNQSwECLQAU&#10;AAYACAAAACEAcna+HiECAAA8BAAADgAAAAAAAAAAAAAAAAAuAgAAZHJzL2Uyb0RvYy54bWxQSwEC&#10;LQAUAAYACAAAACEAmdj6XdoAAAAGAQAADwAAAAAAAAAAAAAAAAB7BAAAZHJzL2Rvd25yZXYueG1s&#10;UEsFBgAAAAAEAAQA8wAAAIIFAAAAAA==&#10;" strokecolor="#009"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D0" w:rsidRDefault="00937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1AF1A"/>
    <w:multiLevelType w:val="hybridMultilevel"/>
    <w:tmpl w:val="6347CB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ED7C9E"/>
    <w:multiLevelType w:val="hybridMultilevel"/>
    <w:tmpl w:val="B576E8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17267"/>
    <w:multiLevelType w:val="hybridMultilevel"/>
    <w:tmpl w:val="444E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C08C7"/>
    <w:multiLevelType w:val="hybridMultilevel"/>
    <w:tmpl w:val="C8D07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C12A19"/>
    <w:multiLevelType w:val="hybridMultilevel"/>
    <w:tmpl w:val="838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351D7"/>
    <w:multiLevelType w:val="hybridMultilevel"/>
    <w:tmpl w:val="E572FB98"/>
    <w:lvl w:ilvl="0" w:tplc="04090013">
      <w:start w:val="1"/>
      <w:numFmt w:val="upperRoman"/>
      <w:lvlText w:val="%1."/>
      <w:lvlJc w:val="right"/>
      <w:pPr>
        <w:ind w:left="720" w:hanging="360"/>
      </w:pPr>
    </w:lvl>
    <w:lvl w:ilvl="1" w:tplc="0409000D">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D02FE"/>
    <w:multiLevelType w:val="hybridMultilevel"/>
    <w:tmpl w:val="4E9893C6"/>
    <w:lvl w:ilvl="0" w:tplc="04090013">
      <w:start w:val="1"/>
      <w:numFmt w:val="upperRoman"/>
      <w:lvlText w:val="%1."/>
      <w:lvlJc w:val="righ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13CB6"/>
    <w:multiLevelType w:val="hybridMultilevel"/>
    <w:tmpl w:val="96FA58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81A4B21"/>
    <w:multiLevelType w:val="hybridMultilevel"/>
    <w:tmpl w:val="4C26D4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E1BC1"/>
    <w:multiLevelType w:val="hybridMultilevel"/>
    <w:tmpl w:val="F06E2A7E"/>
    <w:lvl w:ilvl="0" w:tplc="D478A15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5039FE"/>
    <w:multiLevelType w:val="hybridMultilevel"/>
    <w:tmpl w:val="9A844C18"/>
    <w:lvl w:ilvl="0" w:tplc="D478A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83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274BED"/>
    <w:multiLevelType w:val="hybridMultilevel"/>
    <w:tmpl w:val="FE1C4622"/>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7A0E4B55"/>
    <w:multiLevelType w:val="hybridMultilevel"/>
    <w:tmpl w:val="B580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1040C"/>
    <w:multiLevelType w:val="hybridMultilevel"/>
    <w:tmpl w:val="C06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4"/>
  </w:num>
  <w:num w:numId="5">
    <w:abstractNumId w:val="11"/>
  </w:num>
  <w:num w:numId="6">
    <w:abstractNumId w:val="1"/>
  </w:num>
  <w:num w:numId="7">
    <w:abstractNumId w:val="0"/>
  </w:num>
  <w:num w:numId="8">
    <w:abstractNumId w:val="13"/>
  </w:num>
  <w:num w:numId="9">
    <w:abstractNumId w:val="10"/>
  </w:num>
  <w:num w:numId="10">
    <w:abstractNumId w:val="9"/>
  </w:num>
  <w:num w:numId="11">
    <w:abstractNumId w:val="12"/>
  </w:num>
  <w:num w:numId="12">
    <w:abstractNumId w:val="6"/>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styleLockTheme/>
  <w:styleLockQFSet/>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0A"/>
    <w:rsid w:val="0000186A"/>
    <w:rsid w:val="00017900"/>
    <w:rsid w:val="00024A85"/>
    <w:rsid w:val="00063ADE"/>
    <w:rsid w:val="00066040"/>
    <w:rsid w:val="00072BC9"/>
    <w:rsid w:val="0008317E"/>
    <w:rsid w:val="00092518"/>
    <w:rsid w:val="000A6C00"/>
    <w:rsid w:val="000A7188"/>
    <w:rsid w:val="000B6847"/>
    <w:rsid w:val="000C012F"/>
    <w:rsid w:val="000C2316"/>
    <w:rsid w:val="000D3F30"/>
    <w:rsid w:val="000D63E7"/>
    <w:rsid w:val="000D6A77"/>
    <w:rsid w:val="000E3900"/>
    <w:rsid w:val="00100B19"/>
    <w:rsid w:val="00103DF9"/>
    <w:rsid w:val="00127D3B"/>
    <w:rsid w:val="00146972"/>
    <w:rsid w:val="001469C3"/>
    <w:rsid w:val="0017178E"/>
    <w:rsid w:val="0018773A"/>
    <w:rsid w:val="00190CEB"/>
    <w:rsid w:val="00195B44"/>
    <w:rsid w:val="001A53B6"/>
    <w:rsid w:val="001B0E9D"/>
    <w:rsid w:val="001B3B42"/>
    <w:rsid w:val="001D4343"/>
    <w:rsid w:val="001F5A96"/>
    <w:rsid w:val="002079AE"/>
    <w:rsid w:val="00210712"/>
    <w:rsid w:val="0022010A"/>
    <w:rsid w:val="00236015"/>
    <w:rsid w:val="002379A0"/>
    <w:rsid w:val="00275F26"/>
    <w:rsid w:val="00284831"/>
    <w:rsid w:val="00285237"/>
    <w:rsid w:val="002D1A4E"/>
    <w:rsid w:val="002E1151"/>
    <w:rsid w:val="002E29C7"/>
    <w:rsid w:val="002E5188"/>
    <w:rsid w:val="002E521F"/>
    <w:rsid w:val="002E5F17"/>
    <w:rsid w:val="002F0CDC"/>
    <w:rsid w:val="00310507"/>
    <w:rsid w:val="003418FC"/>
    <w:rsid w:val="003509D2"/>
    <w:rsid w:val="00357B81"/>
    <w:rsid w:val="00380131"/>
    <w:rsid w:val="00393AB0"/>
    <w:rsid w:val="003964EF"/>
    <w:rsid w:val="003A2C76"/>
    <w:rsid w:val="003B5DE5"/>
    <w:rsid w:val="003B62A2"/>
    <w:rsid w:val="003D653F"/>
    <w:rsid w:val="003E33EC"/>
    <w:rsid w:val="003E514A"/>
    <w:rsid w:val="00411AEB"/>
    <w:rsid w:val="00414DF5"/>
    <w:rsid w:val="00422B40"/>
    <w:rsid w:val="00443A97"/>
    <w:rsid w:val="00453272"/>
    <w:rsid w:val="004720FF"/>
    <w:rsid w:val="00480610"/>
    <w:rsid w:val="00496721"/>
    <w:rsid w:val="004B22CE"/>
    <w:rsid w:val="004C79EA"/>
    <w:rsid w:val="004E1692"/>
    <w:rsid w:val="004E358D"/>
    <w:rsid w:val="004F6DFD"/>
    <w:rsid w:val="0051425A"/>
    <w:rsid w:val="0054621E"/>
    <w:rsid w:val="00551865"/>
    <w:rsid w:val="00554CB3"/>
    <w:rsid w:val="00582F06"/>
    <w:rsid w:val="005901D0"/>
    <w:rsid w:val="005A7526"/>
    <w:rsid w:val="005B27C5"/>
    <w:rsid w:val="005B6F6D"/>
    <w:rsid w:val="005C0DD1"/>
    <w:rsid w:val="005D33E9"/>
    <w:rsid w:val="005F78BA"/>
    <w:rsid w:val="00604B43"/>
    <w:rsid w:val="00611088"/>
    <w:rsid w:val="0062264F"/>
    <w:rsid w:val="00627D4F"/>
    <w:rsid w:val="006464F1"/>
    <w:rsid w:val="00647B71"/>
    <w:rsid w:val="00675426"/>
    <w:rsid w:val="00677477"/>
    <w:rsid w:val="00684D3F"/>
    <w:rsid w:val="00685B34"/>
    <w:rsid w:val="00694449"/>
    <w:rsid w:val="006B103D"/>
    <w:rsid w:val="006B4DDD"/>
    <w:rsid w:val="006F0AF2"/>
    <w:rsid w:val="006F511A"/>
    <w:rsid w:val="00700946"/>
    <w:rsid w:val="00706A6F"/>
    <w:rsid w:val="0072372A"/>
    <w:rsid w:val="00736CE2"/>
    <w:rsid w:val="00736F61"/>
    <w:rsid w:val="00737296"/>
    <w:rsid w:val="00761724"/>
    <w:rsid w:val="00770FDA"/>
    <w:rsid w:val="00772C05"/>
    <w:rsid w:val="00780333"/>
    <w:rsid w:val="007A0070"/>
    <w:rsid w:val="007C2B2F"/>
    <w:rsid w:val="007C2D96"/>
    <w:rsid w:val="00813F64"/>
    <w:rsid w:val="008377CB"/>
    <w:rsid w:val="00851A80"/>
    <w:rsid w:val="008C1841"/>
    <w:rsid w:val="008C1BAA"/>
    <w:rsid w:val="008D79C8"/>
    <w:rsid w:val="008F47D9"/>
    <w:rsid w:val="008F7C58"/>
    <w:rsid w:val="00901E77"/>
    <w:rsid w:val="00914DE1"/>
    <w:rsid w:val="00922360"/>
    <w:rsid w:val="0093307E"/>
    <w:rsid w:val="00933831"/>
    <w:rsid w:val="00934A5D"/>
    <w:rsid w:val="009373D0"/>
    <w:rsid w:val="00943111"/>
    <w:rsid w:val="009661CF"/>
    <w:rsid w:val="00975D79"/>
    <w:rsid w:val="009C47E0"/>
    <w:rsid w:val="009F3063"/>
    <w:rsid w:val="00A1451A"/>
    <w:rsid w:val="00A2023C"/>
    <w:rsid w:val="00A252BB"/>
    <w:rsid w:val="00A3015B"/>
    <w:rsid w:val="00A35A73"/>
    <w:rsid w:val="00A441F4"/>
    <w:rsid w:val="00A50706"/>
    <w:rsid w:val="00A5296F"/>
    <w:rsid w:val="00A80D12"/>
    <w:rsid w:val="00A82A78"/>
    <w:rsid w:val="00A84C89"/>
    <w:rsid w:val="00A92144"/>
    <w:rsid w:val="00AA57A9"/>
    <w:rsid w:val="00AB7C69"/>
    <w:rsid w:val="00AB7C76"/>
    <w:rsid w:val="00AC534D"/>
    <w:rsid w:val="00AE104C"/>
    <w:rsid w:val="00AE5553"/>
    <w:rsid w:val="00AE6402"/>
    <w:rsid w:val="00AF1F24"/>
    <w:rsid w:val="00B024BF"/>
    <w:rsid w:val="00B30334"/>
    <w:rsid w:val="00B62C9C"/>
    <w:rsid w:val="00B706CE"/>
    <w:rsid w:val="00B852F8"/>
    <w:rsid w:val="00B85A47"/>
    <w:rsid w:val="00B85BED"/>
    <w:rsid w:val="00B95389"/>
    <w:rsid w:val="00B97E55"/>
    <w:rsid w:val="00BB24C3"/>
    <w:rsid w:val="00BD4AC7"/>
    <w:rsid w:val="00BD4E6E"/>
    <w:rsid w:val="00C0604F"/>
    <w:rsid w:val="00C45A24"/>
    <w:rsid w:val="00C473A2"/>
    <w:rsid w:val="00C54D9D"/>
    <w:rsid w:val="00C92143"/>
    <w:rsid w:val="00CA3CEC"/>
    <w:rsid w:val="00CD5781"/>
    <w:rsid w:val="00CF2620"/>
    <w:rsid w:val="00D0248E"/>
    <w:rsid w:val="00D102BF"/>
    <w:rsid w:val="00D40A99"/>
    <w:rsid w:val="00D414E4"/>
    <w:rsid w:val="00D6201A"/>
    <w:rsid w:val="00D6280A"/>
    <w:rsid w:val="00D62CF8"/>
    <w:rsid w:val="00D8686E"/>
    <w:rsid w:val="00D95C98"/>
    <w:rsid w:val="00DA71A5"/>
    <w:rsid w:val="00DE68F0"/>
    <w:rsid w:val="00DF3CBB"/>
    <w:rsid w:val="00E04DC5"/>
    <w:rsid w:val="00E06681"/>
    <w:rsid w:val="00E07E7D"/>
    <w:rsid w:val="00E07F84"/>
    <w:rsid w:val="00E14D10"/>
    <w:rsid w:val="00E20868"/>
    <w:rsid w:val="00E31FCF"/>
    <w:rsid w:val="00E51F28"/>
    <w:rsid w:val="00E6278A"/>
    <w:rsid w:val="00E82D9B"/>
    <w:rsid w:val="00E9001B"/>
    <w:rsid w:val="00E92124"/>
    <w:rsid w:val="00E94376"/>
    <w:rsid w:val="00E9551B"/>
    <w:rsid w:val="00EA4B65"/>
    <w:rsid w:val="00EE25EF"/>
    <w:rsid w:val="00EE3089"/>
    <w:rsid w:val="00EE30BC"/>
    <w:rsid w:val="00EF3E52"/>
    <w:rsid w:val="00F23C81"/>
    <w:rsid w:val="00F338EC"/>
    <w:rsid w:val="00F4023E"/>
    <w:rsid w:val="00F40B41"/>
    <w:rsid w:val="00F701EE"/>
    <w:rsid w:val="00F93B39"/>
    <w:rsid w:val="00FA271F"/>
    <w:rsid w:val="00FC5708"/>
    <w:rsid w:val="00FD4BB4"/>
    <w:rsid w:val="00FF097E"/>
    <w:rsid w:val="00FF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6AE4A"/>
  <w15:docId w15:val="{1BFF5CC3-3340-47CF-B63D-F0CF185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46"/>
  </w:style>
  <w:style w:type="paragraph" w:styleId="Heading3">
    <w:name w:val="heading 3"/>
    <w:basedOn w:val="Normal"/>
    <w:next w:val="Normal"/>
    <w:link w:val="Heading3Char"/>
    <w:qFormat/>
    <w:rsid w:val="00BD4AC7"/>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0A"/>
  </w:style>
  <w:style w:type="paragraph" w:styleId="Footer">
    <w:name w:val="footer"/>
    <w:basedOn w:val="Normal"/>
    <w:link w:val="FooterChar"/>
    <w:uiPriority w:val="99"/>
    <w:unhideWhenUsed/>
    <w:rsid w:val="0022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0A"/>
  </w:style>
  <w:style w:type="character" w:styleId="Hyperlink">
    <w:name w:val="Hyperlink"/>
    <w:basedOn w:val="DefaultParagraphFont"/>
    <w:uiPriority w:val="99"/>
    <w:unhideWhenUsed/>
    <w:rsid w:val="005B6F6D"/>
    <w:rPr>
      <w:color w:val="0000FF" w:themeColor="hyperlink"/>
      <w:u w:val="single"/>
    </w:rPr>
  </w:style>
  <w:style w:type="paragraph" w:styleId="ListParagraph">
    <w:name w:val="List Paragraph"/>
    <w:basedOn w:val="Normal"/>
    <w:uiPriority w:val="34"/>
    <w:qFormat/>
    <w:rsid w:val="00E04DC5"/>
    <w:pPr>
      <w:ind w:left="720"/>
      <w:contextualSpacing/>
    </w:pPr>
  </w:style>
  <w:style w:type="character" w:customStyle="1" w:styleId="Heading3Char">
    <w:name w:val="Heading 3 Char"/>
    <w:basedOn w:val="DefaultParagraphFont"/>
    <w:link w:val="Heading3"/>
    <w:rsid w:val="00BD4AC7"/>
    <w:rPr>
      <w:rFonts w:ascii="Times New Roman" w:eastAsia="Times New Roman" w:hAnsi="Times New Roman" w:cs="Times New Roman"/>
      <w:b/>
      <w:sz w:val="24"/>
      <w:szCs w:val="20"/>
    </w:rPr>
  </w:style>
  <w:style w:type="paragraph" w:styleId="BodyTextIndent">
    <w:name w:val="Body Text Indent"/>
    <w:basedOn w:val="Normal"/>
    <w:link w:val="BodyTextIndentChar"/>
    <w:rsid w:val="00BD4AC7"/>
    <w:pPr>
      <w:spacing w:after="0" w:line="360" w:lineRule="auto"/>
      <w:ind w:firstLine="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D4AC7"/>
    <w:rPr>
      <w:rFonts w:ascii="Times New Roman" w:eastAsia="Times New Roman" w:hAnsi="Times New Roman" w:cs="Times New Roman"/>
      <w:sz w:val="24"/>
      <w:szCs w:val="20"/>
    </w:rPr>
  </w:style>
  <w:style w:type="paragraph" w:styleId="BodyTextIndent3">
    <w:name w:val="Body Text Indent 3"/>
    <w:basedOn w:val="Normal"/>
    <w:link w:val="BodyTextIndent3Char"/>
    <w:rsid w:val="00BD4AC7"/>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BD4AC7"/>
    <w:rPr>
      <w:rFonts w:ascii="Times New Roman" w:eastAsia="Times New Roman" w:hAnsi="Times New Roman" w:cs="Times New Roman"/>
      <w:sz w:val="24"/>
      <w:szCs w:val="24"/>
    </w:rPr>
  </w:style>
  <w:style w:type="paragraph" w:customStyle="1" w:styleId="Default">
    <w:name w:val="Default"/>
    <w:rsid w:val="00A92144"/>
    <w:pPr>
      <w:widowControl w:val="0"/>
      <w:autoSpaceDE w:val="0"/>
      <w:autoSpaceDN w:val="0"/>
      <w:adjustRightInd w:val="0"/>
      <w:spacing w:after="0" w:line="240" w:lineRule="auto"/>
    </w:pPr>
    <w:rPr>
      <w:rFonts w:ascii="Book Antiqua" w:eastAsiaTheme="minorEastAsia" w:hAnsi="Book Antiqua" w:cs="Book Antiqua"/>
      <w:color w:val="000000"/>
      <w:sz w:val="24"/>
      <w:szCs w:val="24"/>
    </w:rPr>
  </w:style>
  <w:style w:type="paragraph" w:customStyle="1" w:styleId="CM6">
    <w:name w:val="CM6"/>
    <w:basedOn w:val="Default"/>
    <w:next w:val="Default"/>
    <w:uiPriority w:val="99"/>
    <w:rsid w:val="00A92144"/>
    <w:rPr>
      <w:rFonts w:cstheme="minorBidi"/>
      <w:color w:val="auto"/>
    </w:rPr>
  </w:style>
  <w:style w:type="paragraph" w:customStyle="1" w:styleId="CM1">
    <w:name w:val="CM1"/>
    <w:basedOn w:val="Default"/>
    <w:next w:val="Default"/>
    <w:uiPriority w:val="99"/>
    <w:rsid w:val="00A92144"/>
    <w:pPr>
      <w:spacing w:line="246" w:lineRule="atLeast"/>
    </w:pPr>
    <w:rPr>
      <w:rFonts w:cstheme="minorBidi"/>
      <w:color w:val="auto"/>
    </w:rPr>
  </w:style>
  <w:style w:type="paragraph" w:customStyle="1" w:styleId="CM5">
    <w:name w:val="CM5"/>
    <w:basedOn w:val="Default"/>
    <w:next w:val="Default"/>
    <w:uiPriority w:val="99"/>
    <w:rsid w:val="00A92144"/>
    <w:rPr>
      <w:rFonts w:cstheme="minorBidi"/>
      <w:color w:val="auto"/>
    </w:rPr>
  </w:style>
  <w:style w:type="paragraph" w:styleId="BalloonText">
    <w:name w:val="Balloon Text"/>
    <w:basedOn w:val="Normal"/>
    <w:link w:val="BalloonTextChar"/>
    <w:uiPriority w:val="99"/>
    <w:semiHidden/>
    <w:unhideWhenUsed/>
    <w:rsid w:val="00A9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unitedwaytc.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D6F8-E8AB-457C-BEA9-A7BA1D2C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Rosemary Caso</cp:lastModifiedBy>
  <cp:revision>4</cp:revision>
  <cp:lastPrinted>2015-11-18T01:59:00Z</cp:lastPrinted>
  <dcterms:created xsi:type="dcterms:W3CDTF">2019-04-30T15:37:00Z</dcterms:created>
  <dcterms:modified xsi:type="dcterms:W3CDTF">2019-07-09T17:16:00Z</dcterms:modified>
</cp:coreProperties>
</file>